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lang w:val="lt-LT"/>
        </w:rPr>
        <w:id w:val="-355667450"/>
        <w:docPartObj>
          <w:docPartGallery w:val="Cover Pages"/>
          <w:docPartUnique/>
        </w:docPartObj>
      </w:sdt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8162"/>
          </w:tblGrid>
          <w:tr w:rsidR="00184B8C" w:rsidRPr="00212AC6" w14:paraId="521AF796" w14:textId="77777777" w:rsidTr="00AB04C3">
            <w:tc>
              <w:tcPr>
                <w:tcW w:w="7966" w:type="dxa"/>
                <w:tcMar>
                  <w:top w:w="216" w:type="dxa"/>
                  <w:left w:w="115" w:type="dxa"/>
                  <w:bottom w:w="216" w:type="dxa"/>
                  <w:right w:w="115" w:type="dxa"/>
                </w:tcMar>
              </w:tcPr>
              <w:p w14:paraId="194A4A8E" w14:textId="451F7123" w:rsidR="00184B8C" w:rsidRPr="0036054C" w:rsidRDefault="00596357" w:rsidP="00AB04C3">
                <w:pPr>
                  <w:pStyle w:val="NoSpacing"/>
                  <w:rPr>
                    <w:color w:val="2F5496" w:themeColor="accent1" w:themeShade="BF"/>
                    <w:sz w:val="24"/>
                    <w:lang w:val="lt-LT"/>
                  </w:rPr>
                </w:pPr>
                <w:r w:rsidRPr="00596357">
                  <w:rPr>
                    <w:color w:val="2F5496" w:themeColor="accent1" w:themeShade="BF"/>
                    <w:sz w:val="24"/>
                    <w:lang w:val="lt-LT"/>
                  </w:rPr>
                  <w:t>3D matavimo ir skanavimo įrangos bei duomenų bazių programinės įrangos komplektas</w:t>
                </w: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Content>
                  <w:p w14:paraId="6F9912B3" w14:textId="23C610A8" w:rsidR="00184B8C" w:rsidRPr="0036054C" w:rsidRDefault="002B7A24" w:rsidP="00AB04C3">
                    <w:pPr>
                      <w:pStyle w:val="NoSpacing"/>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 xml:space="preserve">Viešojo pirkimo </w:t>
                    </w:r>
                    <w:r w:rsidR="00206817">
                      <w:rPr>
                        <w:rFonts w:asciiTheme="majorHAnsi" w:eastAsiaTheme="majorEastAsia" w:hAnsiTheme="majorHAnsi" w:cstheme="majorBidi"/>
                        <w:color w:val="4472C4" w:themeColor="accent1"/>
                        <w:sz w:val="88"/>
                        <w:szCs w:val="88"/>
                        <w:lang w:val="lt-LT"/>
                      </w:rPr>
                      <w:t xml:space="preserve">(tarptautinio) </w:t>
                    </w:r>
                    <w:r w:rsidRPr="0036054C">
                      <w:rPr>
                        <w:rFonts w:asciiTheme="majorHAnsi" w:eastAsiaTheme="majorEastAsia" w:hAnsiTheme="majorHAnsi" w:cstheme="majorBidi"/>
                        <w:color w:val="4472C4" w:themeColor="accent1"/>
                        <w:sz w:val="88"/>
                        <w:szCs w:val="88"/>
                        <w:lang w:val="lt-LT"/>
                      </w:rPr>
                      <w:t>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711EF4C4" w14:textId="53CF92A2" w:rsidR="00184B8C" w:rsidRPr="00AB04C3" w:rsidRDefault="00A22497" w:rsidP="00AB04C3">
                    <w:pPr>
                      <w:pStyle w:val="NoSpacing"/>
                      <w:rPr>
                        <w:color w:val="2F5496" w:themeColor="accent1" w:themeShade="BF"/>
                        <w:sz w:val="24"/>
                        <w:lang w:val="lt-LT"/>
                      </w:rPr>
                    </w:pPr>
                    <w:r>
                      <w:rPr>
                        <w:color w:val="2F5496" w:themeColor="accent1" w:themeShade="BF"/>
                        <w:sz w:val="24"/>
                        <w:szCs w:val="24"/>
                        <w:lang w:val="lt-LT"/>
                      </w:rPr>
                      <w:t>„Astra LT”</w:t>
                    </w:r>
                    <w:r w:rsidR="008B6EF8">
                      <w:rPr>
                        <w:color w:val="2F5496" w:themeColor="accent1" w:themeShade="BF"/>
                        <w:sz w:val="24"/>
                        <w:szCs w:val="24"/>
                        <w:lang w:val="lt-LT"/>
                      </w:rPr>
                      <w:t xml:space="preserve"> AB</w:t>
                    </w:r>
                    <w:r>
                      <w:rPr>
                        <w:color w:val="2F5496" w:themeColor="accent1" w:themeShade="BF"/>
                        <w:sz w:val="24"/>
                        <w:szCs w:val="24"/>
                        <w:lang w:val="lt-LT"/>
                      </w:rPr>
                      <w:t xml:space="preserve"> 2023-0</w:t>
                    </w:r>
                    <w:r w:rsidR="00D03D83">
                      <w:rPr>
                        <w:color w:val="2F5496" w:themeColor="accent1" w:themeShade="BF"/>
                        <w:sz w:val="24"/>
                        <w:szCs w:val="24"/>
                        <w:lang w:val="lt-LT"/>
                      </w:rPr>
                      <w:t>9-</w:t>
                    </w:r>
                    <w:r w:rsidR="008B6EF8">
                      <w:rPr>
                        <w:color w:val="2F5496" w:themeColor="accent1" w:themeShade="BF"/>
                        <w:sz w:val="24"/>
                        <w:szCs w:val="24"/>
                        <w:lang w:val="lt-LT"/>
                      </w:rPr>
                      <w:t>1</w:t>
                    </w:r>
                    <w:r w:rsidR="00D42549">
                      <w:rPr>
                        <w:color w:val="2F5496" w:themeColor="accent1" w:themeShade="BF"/>
                        <w:sz w:val="24"/>
                        <w:szCs w:val="24"/>
                        <w:lang w:val="lt-LT"/>
                      </w:rPr>
                      <w:t>4</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870"/>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NoSpacing"/>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00000">
          <w:pPr>
            <w:rPr>
              <w:lang w:val="lt-LT"/>
            </w:rPr>
          </w:pPr>
        </w:p>
      </w:sdtContent>
    </w:sdt>
    <w:sdt>
      <w:sdtPr>
        <w:rPr>
          <w:rFonts w:asciiTheme="minorHAnsi" w:eastAsiaTheme="minorEastAsia" w:hAnsiTheme="minorHAnsi" w:cstheme="minorBidi"/>
          <w:color w:val="auto"/>
          <w:sz w:val="21"/>
          <w:szCs w:val="21"/>
        </w:rPr>
        <w:id w:val="1682852998"/>
        <w:docPartObj>
          <w:docPartGallery w:val="Table of Contents"/>
          <w:docPartUnique/>
        </w:docPartObj>
      </w:sdtPr>
      <w:sdtEndPr>
        <w:rPr>
          <w:b/>
          <w:bCs/>
          <w:noProof/>
        </w:rPr>
      </w:sdtEndPr>
      <w:sdtContent>
        <w:p w14:paraId="302715A3" w14:textId="2C1B7C5B" w:rsidR="00422854" w:rsidRDefault="00422854">
          <w:pPr>
            <w:pStyle w:val="TOCHeading"/>
          </w:pPr>
          <w:r>
            <w:t>TURINYS</w:t>
          </w:r>
        </w:p>
        <w:p w14:paraId="6682C106" w14:textId="748A6B2D" w:rsidR="00422854" w:rsidRDefault="00422854">
          <w:pPr>
            <w:pStyle w:val="TOC1"/>
            <w:rPr>
              <w:rFonts w:eastAsiaTheme="minorEastAsia" w:cstheme="minorBidi"/>
              <w:b w:val="0"/>
              <w:bCs w:val="0"/>
              <w:kern w:val="2"/>
              <w:sz w:val="22"/>
              <w:szCs w:val="22"/>
              <w:lang w:val="en-CA" w:eastAsia="en-CA"/>
              <w14:ligatures w14:val="standardContextual"/>
            </w:rPr>
          </w:pPr>
          <w:r>
            <w:fldChar w:fldCharType="begin"/>
          </w:r>
          <w:r>
            <w:instrText xml:space="preserve"> TOC \o "1-3" \h \z \u </w:instrText>
          </w:r>
          <w:r>
            <w:fldChar w:fldCharType="separate"/>
          </w:r>
          <w:hyperlink w:anchor="_Toc145083008" w:history="1">
            <w:r w:rsidRPr="00702280">
              <w:rPr>
                <w:rStyle w:val="Hyperlink"/>
                <w:rFonts w:cstheme="minorHAnsi"/>
              </w:rPr>
              <w:t>1.</w:t>
            </w:r>
            <w:r>
              <w:rPr>
                <w:rFonts w:eastAsiaTheme="minorEastAsia" w:cstheme="minorBidi"/>
                <w:b w:val="0"/>
                <w:bCs w:val="0"/>
                <w:kern w:val="2"/>
                <w:sz w:val="22"/>
                <w:szCs w:val="22"/>
                <w:lang w:val="en-CA" w:eastAsia="en-CA"/>
                <w14:ligatures w14:val="standardContextual"/>
              </w:rPr>
              <w:tab/>
            </w:r>
            <w:r w:rsidRPr="00702280">
              <w:rPr>
                <w:rStyle w:val="Hyperlink"/>
                <w:rFonts w:cstheme="minorHAnsi"/>
              </w:rPr>
              <w:t>Sąvokos ir sutrumpinimai</w:t>
            </w:r>
            <w:r>
              <w:rPr>
                <w:webHidden/>
              </w:rPr>
              <w:tab/>
            </w:r>
            <w:r>
              <w:rPr>
                <w:webHidden/>
              </w:rPr>
              <w:fldChar w:fldCharType="begin"/>
            </w:r>
            <w:r>
              <w:rPr>
                <w:webHidden/>
              </w:rPr>
              <w:instrText xml:space="preserve"> PAGEREF _Toc145083008 \h </w:instrText>
            </w:r>
            <w:r>
              <w:rPr>
                <w:webHidden/>
              </w:rPr>
            </w:r>
            <w:r>
              <w:rPr>
                <w:webHidden/>
              </w:rPr>
              <w:fldChar w:fldCharType="separate"/>
            </w:r>
            <w:r w:rsidR="00BA2092">
              <w:rPr>
                <w:webHidden/>
              </w:rPr>
              <w:t>2</w:t>
            </w:r>
            <w:r>
              <w:rPr>
                <w:webHidden/>
              </w:rPr>
              <w:fldChar w:fldCharType="end"/>
            </w:r>
          </w:hyperlink>
        </w:p>
        <w:p w14:paraId="4133FFA3" w14:textId="4F9E1B17"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09" w:history="1">
            <w:r w:rsidR="00422854" w:rsidRPr="00702280">
              <w:rPr>
                <w:rStyle w:val="Hyperlink"/>
                <w:rFonts w:cstheme="minorHAnsi"/>
              </w:rPr>
              <w:t>2.</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Bendrosios nuostatos</w:t>
            </w:r>
            <w:r w:rsidR="00422854">
              <w:rPr>
                <w:webHidden/>
              </w:rPr>
              <w:tab/>
            </w:r>
            <w:r w:rsidR="00422854">
              <w:rPr>
                <w:webHidden/>
              </w:rPr>
              <w:fldChar w:fldCharType="begin"/>
            </w:r>
            <w:r w:rsidR="00422854">
              <w:rPr>
                <w:webHidden/>
              </w:rPr>
              <w:instrText xml:space="preserve"> PAGEREF _Toc145083009 \h </w:instrText>
            </w:r>
            <w:r w:rsidR="00422854">
              <w:rPr>
                <w:webHidden/>
              </w:rPr>
            </w:r>
            <w:r w:rsidR="00422854">
              <w:rPr>
                <w:webHidden/>
              </w:rPr>
              <w:fldChar w:fldCharType="separate"/>
            </w:r>
            <w:r w:rsidR="00BA2092">
              <w:rPr>
                <w:webHidden/>
              </w:rPr>
              <w:t>3</w:t>
            </w:r>
            <w:r w:rsidR="00422854">
              <w:rPr>
                <w:webHidden/>
              </w:rPr>
              <w:fldChar w:fldCharType="end"/>
            </w:r>
          </w:hyperlink>
        </w:p>
        <w:p w14:paraId="02E2DEBE" w14:textId="3CFB431B"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10" w:history="1">
            <w:r w:rsidR="00422854" w:rsidRPr="00702280">
              <w:rPr>
                <w:rStyle w:val="Hyperlink"/>
                <w:rFonts w:cstheme="minorHAnsi"/>
              </w:rPr>
              <w:t>3.</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Pirkimo objektas</w:t>
            </w:r>
            <w:r w:rsidR="00422854">
              <w:rPr>
                <w:webHidden/>
              </w:rPr>
              <w:tab/>
            </w:r>
            <w:r w:rsidR="00422854">
              <w:rPr>
                <w:webHidden/>
              </w:rPr>
              <w:fldChar w:fldCharType="begin"/>
            </w:r>
            <w:r w:rsidR="00422854">
              <w:rPr>
                <w:webHidden/>
              </w:rPr>
              <w:instrText xml:space="preserve"> PAGEREF _Toc145083010 \h </w:instrText>
            </w:r>
            <w:r w:rsidR="00422854">
              <w:rPr>
                <w:webHidden/>
              </w:rPr>
            </w:r>
            <w:r w:rsidR="00422854">
              <w:rPr>
                <w:webHidden/>
              </w:rPr>
              <w:fldChar w:fldCharType="separate"/>
            </w:r>
            <w:r w:rsidR="00BA2092">
              <w:rPr>
                <w:webHidden/>
              </w:rPr>
              <w:t>5</w:t>
            </w:r>
            <w:r w:rsidR="00422854">
              <w:rPr>
                <w:webHidden/>
              </w:rPr>
              <w:fldChar w:fldCharType="end"/>
            </w:r>
          </w:hyperlink>
        </w:p>
        <w:p w14:paraId="5487E049" w14:textId="4E595CC1"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11" w:history="1">
            <w:r w:rsidR="00422854" w:rsidRPr="00702280">
              <w:rPr>
                <w:rStyle w:val="Hyperlink"/>
                <w:rFonts w:cstheme="minorHAnsi"/>
              </w:rPr>
              <w:t>4.</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Perkančiosios organizacijos ir tiekėjų bendravimo ir keitimosi informacija priemonės</w:t>
            </w:r>
            <w:r w:rsidR="00422854">
              <w:rPr>
                <w:webHidden/>
              </w:rPr>
              <w:tab/>
            </w:r>
            <w:r w:rsidR="00422854">
              <w:rPr>
                <w:webHidden/>
              </w:rPr>
              <w:fldChar w:fldCharType="begin"/>
            </w:r>
            <w:r w:rsidR="00422854">
              <w:rPr>
                <w:webHidden/>
              </w:rPr>
              <w:instrText xml:space="preserve"> PAGEREF _Toc145083011 \h </w:instrText>
            </w:r>
            <w:r w:rsidR="00422854">
              <w:rPr>
                <w:webHidden/>
              </w:rPr>
            </w:r>
            <w:r w:rsidR="00422854">
              <w:rPr>
                <w:webHidden/>
              </w:rPr>
              <w:fldChar w:fldCharType="separate"/>
            </w:r>
            <w:r w:rsidR="00BA2092">
              <w:rPr>
                <w:webHidden/>
              </w:rPr>
              <w:t>5</w:t>
            </w:r>
            <w:r w:rsidR="00422854">
              <w:rPr>
                <w:webHidden/>
              </w:rPr>
              <w:fldChar w:fldCharType="end"/>
            </w:r>
          </w:hyperlink>
        </w:p>
        <w:p w14:paraId="7BB43260" w14:textId="50E18A95"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12" w:history="1">
            <w:r w:rsidR="00422854" w:rsidRPr="00702280">
              <w:rPr>
                <w:rStyle w:val="Hyperlink"/>
                <w:rFonts w:cstheme="minorHAnsi"/>
              </w:rPr>
              <w:t>5.</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Pirkimo dokumentų paaiškinimai ir patikslinimai</w:t>
            </w:r>
            <w:r w:rsidR="00422854">
              <w:rPr>
                <w:webHidden/>
              </w:rPr>
              <w:tab/>
            </w:r>
            <w:r w:rsidR="00422854">
              <w:rPr>
                <w:webHidden/>
              </w:rPr>
              <w:fldChar w:fldCharType="begin"/>
            </w:r>
            <w:r w:rsidR="00422854">
              <w:rPr>
                <w:webHidden/>
              </w:rPr>
              <w:instrText xml:space="preserve"> PAGEREF _Toc145083012 \h </w:instrText>
            </w:r>
            <w:r w:rsidR="00422854">
              <w:rPr>
                <w:webHidden/>
              </w:rPr>
            </w:r>
            <w:r w:rsidR="00422854">
              <w:rPr>
                <w:webHidden/>
              </w:rPr>
              <w:fldChar w:fldCharType="separate"/>
            </w:r>
            <w:r w:rsidR="00BA2092">
              <w:rPr>
                <w:webHidden/>
              </w:rPr>
              <w:t>5</w:t>
            </w:r>
            <w:r w:rsidR="00422854">
              <w:rPr>
                <w:webHidden/>
              </w:rPr>
              <w:fldChar w:fldCharType="end"/>
            </w:r>
          </w:hyperlink>
        </w:p>
        <w:p w14:paraId="4AFD8642" w14:textId="2C61CEF4"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13" w:history="1">
            <w:r w:rsidR="00422854" w:rsidRPr="00702280">
              <w:rPr>
                <w:rStyle w:val="Hyperlink"/>
                <w:rFonts w:cstheme="minorHAnsi"/>
              </w:rPr>
              <w:t>6.</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Tiekėjų pašalinimo pagrindai</w:t>
            </w:r>
            <w:r w:rsidR="00422854">
              <w:rPr>
                <w:webHidden/>
              </w:rPr>
              <w:tab/>
            </w:r>
            <w:r w:rsidR="00422854">
              <w:rPr>
                <w:webHidden/>
              </w:rPr>
              <w:fldChar w:fldCharType="begin"/>
            </w:r>
            <w:r w:rsidR="00422854">
              <w:rPr>
                <w:webHidden/>
              </w:rPr>
              <w:instrText xml:space="preserve"> PAGEREF _Toc145083013 \h </w:instrText>
            </w:r>
            <w:r w:rsidR="00422854">
              <w:rPr>
                <w:webHidden/>
              </w:rPr>
            </w:r>
            <w:r w:rsidR="00422854">
              <w:rPr>
                <w:webHidden/>
              </w:rPr>
              <w:fldChar w:fldCharType="separate"/>
            </w:r>
            <w:r w:rsidR="00BA2092">
              <w:rPr>
                <w:webHidden/>
              </w:rPr>
              <w:t>6</w:t>
            </w:r>
            <w:r w:rsidR="00422854">
              <w:rPr>
                <w:webHidden/>
              </w:rPr>
              <w:fldChar w:fldCharType="end"/>
            </w:r>
          </w:hyperlink>
        </w:p>
        <w:p w14:paraId="7B1475B4" w14:textId="0F2B9D54"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14" w:history="1">
            <w:r w:rsidR="00422854" w:rsidRPr="00702280">
              <w:rPr>
                <w:rStyle w:val="Hyperlink"/>
                <w:rFonts w:cstheme="minorHAnsi"/>
              </w:rPr>
              <w:t>7.</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Tiekėjų kvalifikacijos reikalavimai ir reikalaujami kokybės bei aplinkos apsaugos vadybos sistemų standartai</w:t>
            </w:r>
            <w:r w:rsidR="00422854">
              <w:rPr>
                <w:webHidden/>
              </w:rPr>
              <w:tab/>
            </w:r>
            <w:r w:rsidR="00422854">
              <w:rPr>
                <w:webHidden/>
              </w:rPr>
              <w:fldChar w:fldCharType="begin"/>
            </w:r>
            <w:r w:rsidR="00422854">
              <w:rPr>
                <w:webHidden/>
              </w:rPr>
              <w:instrText xml:space="preserve"> PAGEREF _Toc145083014 \h </w:instrText>
            </w:r>
            <w:r w:rsidR="00422854">
              <w:rPr>
                <w:webHidden/>
              </w:rPr>
            </w:r>
            <w:r w:rsidR="00422854">
              <w:rPr>
                <w:webHidden/>
              </w:rPr>
              <w:fldChar w:fldCharType="separate"/>
            </w:r>
            <w:r w:rsidR="00BA2092">
              <w:rPr>
                <w:webHidden/>
              </w:rPr>
              <w:t>6</w:t>
            </w:r>
            <w:r w:rsidR="00422854">
              <w:rPr>
                <w:webHidden/>
              </w:rPr>
              <w:fldChar w:fldCharType="end"/>
            </w:r>
          </w:hyperlink>
        </w:p>
        <w:p w14:paraId="5AF47186" w14:textId="73AA6894"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15" w:history="1">
            <w:r w:rsidR="00422854" w:rsidRPr="00702280">
              <w:rPr>
                <w:rStyle w:val="Hyperlink"/>
                <w:rFonts w:cstheme="minorHAnsi"/>
              </w:rPr>
              <w:t>8.</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Rezervuota teisė dalyvauti pirkime</w:t>
            </w:r>
            <w:r w:rsidR="00422854">
              <w:rPr>
                <w:webHidden/>
              </w:rPr>
              <w:tab/>
            </w:r>
            <w:r w:rsidR="00422854">
              <w:rPr>
                <w:webHidden/>
              </w:rPr>
              <w:fldChar w:fldCharType="begin"/>
            </w:r>
            <w:r w:rsidR="00422854">
              <w:rPr>
                <w:webHidden/>
              </w:rPr>
              <w:instrText xml:space="preserve"> PAGEREF _Toc145083015 \h </w:instrText>
            </w:r>
            <w:r w:rsidR="00422854">
              <w:rPr>
                <w:webHidden/>
              </w:rPr>
            </w:r>
            <w:r w:rsidR="00422854">
              <w:rPr>
                <w:webHidden/>
              </w:rPr>
              <w:fldChar w:fldCharType="separate"/>
            </w:r>
            <w:r w:rsidR="00BA2092">
              <w:rPr>
                <w:webHidden/>
              </w:rPr>
              <w:t>7</w:t>
            </w:r>
            <w:r w:rsidR="00422854">
              <w:rPr>
                <w:webHidden/>
              </w:rPr>
              <w:fldChar w:fldCharType="end"/>
            </w:r>
          </w:hyperlink>
        </w:p>
        <w:p w14:paraId="6EB41AB0" w14:textId="685A6FE8"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16" w:history="1">
            <w:r w:rsidR="00422854" w:rsidRPr="00702280">
              <w:rPr>
                <w:rStyle w:val="Hyperlink"/>
                <w:rFonts w:cstheme="minorHAnsi"/>
              </w:rPr>
              <w:t>9.</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EBVPD pateikimo tvarka ir EBVPD pateikiamos informacijos patvirtinimo priemonės</w:t>
            </w:r>
            <w:r w:rsidR="00422854">
              <w:rPr>
                <w:webHidden/>
              </w:rPr>
              <w:tab/>
            </w:r>
            <w:r w:rsidR="00422854">
              <w:rPr>
                <w:webHidden/>
              </w:rPr>
              <w:fldChar w:fldCharType="begin"/>
            </w:r>
            <w:r w:rsidR="00422854">
              <w:rPr>
                <w:webHidden/>
              </w:rPr>
              <w:instrText xml:space="preserve"> PAGEREF _Toc145083016 \h </w:instrText>
            </w:r>
            <w:r w:rsidR="00422854">
              <w:rPr>
                <w:webHidden/>
              </w:rPr>
            </w:r>
            <w:r w:rsidR="00422854">
              <w:rPr>
                <w:webHidden/>
              </w:rPr>
              <w:fldChar w:fldCharType="separate"/>
            </w:r>
            <w:r w:rsidR="00BA2092">
              <w:rPr>
                <w:webHidden/>
              </w:rPr>
              <w:t>8</w:t>
            </w:r>
            <w:r w:rsidR="00422854">
              <w:rPr>
                <w:webHidden/>
              </w:rPr>
              <w:fldChar w:fldCharType="end"/>
            </w:r>
          </w:hyperlink>
        </w:p>
        <w:p w14:paraId="0E70B931" w14:textId="133E677C"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17" w:history="1">
            <w:r w:rsidR="00422854" w:rsidRPr="00702280">
              <w:rPr>
                <w:rStyle w:val="Hyperlink"/>
                <w:rFonts w:cstheme="minorHAnsi"/>
              </w:rPr>
              <w:t>10.</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Rėmimasis ūkio subjektų pajėgumais</w:t>
            </w:r>
            <w:r w:rsidR="00422854">
              <w:rPr>
                <w:webHidden/>
              </w:rPr>
              <w:tab/>
            </w:r>
            <w:r w:rsidR="00422854">
              <w:rPr>
                <w:webHidden/>
              </w:rPr>
              <w:fldChar w:fldCharType="begin"/>
            </w:r>
            <w:r w:rsidR="00422854">
              <w:rPr>
                <w:webHidden/>
              </w:rPr>
              <w:instrText xml:space="preserve"> PAGEREF _Toc145083017 \h </w:instrText>
            </w:r>
            <w:r w:rsidR="00422854">
              <w:rPr>
                <w:webHidden/>
              </w:rPr>
            </w:r>
            <w:r w:rsidR="00422854">
              <w:rPr>
                <w:webHidden/>
              </w:rPr>
              <w:fldChar w:fldCharType="separate"/>
            </w:r>
            <w:r w:rsidR="00BA2092">
              <w:rPr>
                <w:webHidden/>
              </w:rPr>
              <w:t>9</w:t>
            </w:r>
            <w:r w:rsidR="00422854">
              <w:rPr>
                <w:webHidden/>
              </w:rPr>
              <w:fldChar w:fldCharType="end"/>
            </w:r>
          </w:hyperlink>
        </w:p>
        <w:p w14:paraId="157D4BF8" w14:textId="2348D58F"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18" w:history="1">
            <w:r w:rsidR="00422854" w:rsidRPr="00702280">
              <w:rPr>
                <w:rStyle w:val="Hyperlink"/>
                <w:rFonts w:ascii="Calibri" w:hAnsi="Calibri" w:cs="Calibri"/>
              </w:rPr>
              <w:t>11.</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ascii="Calibri" w:hAnsi="Calibri" w:cs="Calibri"/>
              </w:rPr>
              <w:t>Subtiekėjų pasitelkimas</w:t>
            </w:r>
            <w:r w:rsidR="00422854">
              <w:rPr>
                <w:webHidden/>
              </w:rPr>
              <w:tab/>
            </w:r>
            <w:r w:rsidR="00422854">
              <w:rPr>
                <w:webHidden/>
              </w:rPr>
              <w:fldChar w:fldCharType="begin"/>
            </w:r>
            <w:r w:rsidR="00422854">
              <w:rPr>
                <w:webHidden/>
              </w:rPr>
              <w:instrText xml:space="preserve"> PAGEREF _Toc145083018 \h </w:instrText>
            </w:r>
            <w:r w:rsidR="00422854">
              <w:rPr>
                <w:webHidden/>
              </w:rPr>
            </w:r>
            <w:r w:rsidR="00422854">
              <w:rPr>
                <w:webHidden/>
              </w:rPr>
              <w:fldChar w:fldCharType="separate"/>
            </w:r>
            <w:r w:rsidR="00BA2092">
              <w:rPr>
                <w:webHidden/>
              </w:rPr>
              <w:t>9</w:t>
            </w:r>
            <w:r w:rsidR="00422854">
              <w:rPr>
                <w:webHidden/>
              </w:rPr>
              <w:fldChar w:fldCharType="end"/>
            </w:r>
          </w:hyperlink>
        </w:p>
        <w:p w14:paraId="02D8214B" w14:textId="6D211286"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19" w:history="1">
            <w:r w:rsidR="00422854" w:rsidRPr="00702280">
              <w:rPr>
                <w:rStyle w:val="Hyperlink"/>
                <w:rFonts w:cstheme="minorHAnsi"/>
              </w:rPr>
              <w:t>12.</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Tiekėjų grupės dalyvavimas</w:t>
            </w:r>
            <w:r w:rsidR="00422854">
              <w:rPr>
                <w:webHidden/>
              </w:rPr>
              <w:tab/>
            </w:r>
            <w:r w:rsidR="00422854">
              <w:rPr>
                <w:webHidden/>
              </w:rPr>
              <w:fldChar w:fldCharType="begin"/>
            </w:r>
            <w:r w:rsidR="00422854">
              <w:rPr>
                <w:webHidden/>
              </w:rPr>
              <w:instrText xml:space="preserve"> PAGEREF _Toc145083019 \h </w:instrText>
            </w:r>
            <w:r w:rsidR="00422854">
              <w:rPr>
                <w:webHidden/>
              </w:rPr>
            </w:r>
            <w:r w:rsidR="00422854">
              <w:rPr>
                <w:webHidden/>
              </w:rPr>
              <w:fldChar w:fldCharType="separate"/>
            </w:r>
            <w:r w:rsidR="00BA2092">
              <w:rPr>
                <w:webHidden/>
              </w:rPr>
              <w:t>10</w:t>
            </w:r>
            <w:r w:rsidR="00422854">
              <w:rPr>
                <w:webHidden/>
              </w:rPr>
              <w:fldChar w:fldCharType="end"/>
            </w:r>
          </w:hyperlink>
        </w:p>
        <w:p w14:paraId="3881F690" w14:textId="64F0A6EB"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20" w:history="1">
            <w:r w:rsidR="00422854" w:rsidRPr="00702280">
              <w:rPr>
                <w:rStyle w:val="Hyperlink"/>
                <w:rFonts w:cstheme="minorHAnsi"/>
              </w:rPr>
              <w:t>13.</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Reikalavimai pasiūlymų rengimui ir pateikimui</w:t>
            </w:r>
            <w:r w:rsidR="00422854">
              <w:rPr>
                <w:webHidden/>
              </w:rPr>
              <w:tab/>
            </w:r>
            <w:r w:rsidR="00422854">
              <w:rPr>
                <w:webHidden/>
              </w:rPr>
              <w:fldChar w:fldCharType="begin"/>
            </w:r>
            <w:r w:rsidR="00422854">
              <w:rPr>
                <w:webHidden/>
              </w:rPr>
              <w:instrText xml:space="preserve"> PAGEREF _Toc145083020 \h </w:instrText>
            </w:r>
            <w:r w:rsidR="00422854">
              <w:rPr>
                <w:webHidden/>
              </w:rPr>
            </w:r>
            <w:r w:rsidR="00422854">
              <w:rPr>
                <w:webHidden/>
              </w:rPr>
              <w:fldChar w:fldCharType="separate"/>
            </w:r>
            <w:r w:rsidR="00BA2092">
              <w:rPr>
                <w:webHidden/>
              </w:rPr>
              <w:t>10</w:t>
            </w:r>
            <w:r w:rsidR="00422854">
              <w:rPr>
                <w:webHidden/>
              </w:rPr>
              <w:fldChar w:fldCharType="end"/>
            </w:r>
          </w:hyperlink>
        </w:p>
        <w:p w14:paraId="6CDCD49E" w14:textId="6593F523"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21" w:history="1">
            <w:r w:rsidR="00422854" w:rsidRPr="00422854">
              <w:rPr>
                <w:rStyle w:val="Hyperlink"/>
              </w:rPr>
              <w:t>14.</w:t>
            </w:r>
            <w:r w:rsidR="00422854" w:rsidRPr="00422854">
              <w:rPr>
                <w:rStyle w:val="Hyperlink"/>
              </w:rPr>
              <w:tab/>
              <w:t>Pasiūlymų šifravimas</w:t>
            </w:r>
            <w:r w:rsidR="00422854" w:rsidRPr="00422854">
              <w:rPr>
                <w:webHidden/>
              </w:rPr>
              <w:tab/>
            </w:r>
            <w:r w:rsidR="00422854" w:rsidRPr="00422854">
              <w:rPr>
                <w:webHidden/>
              </w:rPr>
              <w:fldChar w:fldCharType="begin"/>
            </w:r>
            <w:r w:rsidR="00422854" w:rsidRPr="00422854">
              <w:rPr>
                <w:webHidden/>
              </w:rPr>
              <w:instrText xml:space="preserve"> PAGEREF _Toc145083021 \h </w:instrText>
            </w:r>
            <w:r w:rsidR="00422854" w:rsidRPr="00422854">
              <w:rPr>
                <w:webHidden/>
              </w:rPr>
            </w:r>
            <w:r w:rsidR="00422854" w:rsidRPr="00422854">
              <w:rPr>
                <w:webHidden/>
              </w:rPr>
              <w:fldChar w:fldCharType="separate"/>
            </w:r>
            <w:r w:rsidR="00BA2092">
              <w:rPr>
                <w:webHidden/>
              </w:rPr>
              <w:t>12</w:t>
            </w:r>
            <w:r w:rsidR="00422854" w:rsidRPr="00422854">
              <w:rPr>
                <w:webHidden/>
              </w:rPr>
              <w:fldChar w:fldCharType="end"/>
            </w:r>
          </w:hyperlink>
        </w:p>
        <w:p w14:paraId="6ED5AE3A" w14:textId="6CB23BD1"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22" w:history="1">
            <w:r w:rsidR="00422854" w:rsidRPr="00702280">
              <w:rPr>
                <w:rStyle w:val="Hyperlink"/>
                <w:rFonts w:cstheme="minorHAnsi"/>
              </w:rPr>
              <w:t>15.</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Susipažinimas su pasiūlymais</w:t>
            </w:r>
            <w:r w:rsidR="00422854">
              <w:rPr>
                <w:webHidden/>
              </w:rPr>
              <w:tab/>
            </w:r>
            <w:r w:rsidR="00422854">
              <w:rPr>
                <w:webHidden/>
              </w:rPr>
              <w:fldChar w:fldCharType="begin"/>
            </w:r>
            <w:r w:rsidR="00422854">
              <w:rPr>
                <w:webHidden/>
              </w:rPr>
              <w:instrText xml:space="preserve"> PAGEREF _Toc145083022 \h </w:instrText>
            </w:r>
            <w:r w:rsidR="00422854">
              <w:rPr>
                <w:webHidden/>
              </w:rPr>
            </w:r>
            <w:r w:rsidR="00422854">
              <w:rPr>
                <w:webHidden/>
              </w:rPr>
              <w:fldChar w:fldCharType="separate"/>
            </w:r>
            <w:r w:rsidR="00BA2092">
              <w:rPr>
                <w:webHidden/>
              </w:rPr>
              <w:t>12</w:t>
            </w:r>
            <w:r w:rsidR="00422854">
              <w:rPr>
                <w:webHidden/>
              </w:rPr>
              <w:fldChar w:fldCharType="end"/>
            </w:r>
          </w:hyperlink>
        </w:p>
        <w:p w14:paraId="1689D897" w14:textId="0160DA88"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23" w:history="1">
            <w:r w:rsidR="00422854" w:rsidRPr="00702280">
              <w:rPr>
                <w:rStyle w:val="Hyperlink"/>
                <w:rFonts w:cstheme="minorHAnsi"/>
              </w:rPr>
              <w:t>16.</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Elektroninis aukcionas</w:t>
            </w:r>
            <w:r w:rsidR="00422854">
              <w:rPr>
                <w:webHidden/>
              </w:rPr>
              <w:tab/>
            </w:r>
            <w:r w:rsidR="00422854">
              <w:rPr>
                <w:webHidden/>
              </w:rPr>
              <w:fldChar w:fldCharType="begin"/>
            </w:r>
            <w:r w:rsidR="00422854">
              <w:rPr>
                <w:webHidden/>
              </w:rPr>
              <w:instrText xml:space="preserve"> PAGEREF _Toc145083023 \h </w:instrText>
            </w:r>
            <w:r w:rsidR="00422854">
              <w:rPr>
                <w:webHidden/>
              </w:rPr>
            </w:r>
            <w:r w:rsidR="00422854">
              <w:rPr>
                <w:webHidden/>
              </w:rPr>
              <w:fldChar w:fldCharType="separate"/>
            </w:r>
            <w:r w:rsidR="00BA2092">
              <w:rPr>
                <w:webHidden/>
              </w:rPr>
              <w:t>13</w:t>
            </w:r>
            <w:r w:rsidR="00422854">
              <w:rPr>
                <w:webHidden/>
              </w:rPr>
              <w:fldChar w:fldCharType="end"/>
            </w:r>
          </w:hyperlink>
        </w:p>
        <w:p w14:paraId="4146D386" w14:textId="1B3C3CDF"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24" w:history="1">
            <w:r w:rsidR="00422854" w:rsidRPr="00702280">
              <w:rPr>
                <w:rStyle w:val="Hyperlink"/>
                <w:rFonts w:cstheme="minorHAnsi"/>
              </w:rPr>
              <w:t>17.</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Pasiūlymų vertinimas</w:t>
            </w:r>
            <w:r w:rsidR="00422854">
              <w:rPr>
                <w:webHidden/>
              </w:rPr>
              <w:tab/>
            </w:r>
            <w:r w:rsidR="00422854">
              <w:rPr>
                <w:webHidden/>
              </w:rPr>
              <w:fldChar w:fldCharType="begin"/>
            </w:r>
            <w:r w:rsidR="00422854">
              <w:rPr>
                <w:webHidden/>
              </w:rPr>
              <w:instrText xml:space="preserve"> PAGEREF _Toc145083024 \h </w:instrText>
            </w:r>
            <w:r w:rsidR="00422854">
              <w:rPr>
                <w:webHidden/>
              </w:rPr>
            </w:r>
            <w:r w:rsidR="00422854">
              <w:rPr>
                <w:webHidden/>
              </w:rPr>
              <w:fldChar w:fldCharType="separate"/>
            </w:r>
            <w:r w:rsidR="00BA2092">
              <w:rPr>
                <w:webHidden/>
              </w:rPr>
              <w:t>13</w:t>
            </w:r>
            <w:r w:rsidR="00422854">
              <w:rPr>
                <w:webHidden/>
              </w:rPr>
              <w:fldChar w:fldCharType="end"/>
            </w:r>
          </w:hyperlink>
        </w:p>
        <w:p w14:paraId="552D9E22" w14:textId="7504EB63"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25" w:history="1">
            <w:r w:rsidR="00422854" w:rsidRPr="00702280">
              <w:rPr>
                <w:rStyle w:val="Hyperlink"/>
                <w:rFonts w:eastAsiaTheme="minorHAnsi" w:cstheme="minorHAnsi"/>
                <w:iCs/>
              </w:rPr>
              <w:t>18.</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Pasiūlymų atmetimo pagrindai</w:t>
            </w:r>
            <w:r w:rsidR="00422854">
              <w:rPr>
                <w:webHidden/>
              </w:rPr>
              <w:tab/>
            </w:r>
            <w:r w:rsidR="00422854">
              <w:rPr>
                <w:webHidden/>
              </w:rPr>
              <w:fldChar w:fldCharType="begin"/>
            </w:r>
            <w:r w:rsidR="00422854">
              <w:rPr>
                <w:webHidden/>
              </w:rPr>
              <w:instrText xml:space="preserve"> PAGEREF _Toc145083025 \h </w:instrText>
            </w:r>
            <w:r w:rsidR="00422854">
              <w:rPr>
                <w:webHidden/>
              </w:rPr>
            </w:r>
            <w:r w:rsidR="00422854">
              <w:rPr>
                <w:webHidden/>
              </w:rPr>
              <w:fldChar w:fldCharType="separate"/>
            </w:r>
            <w:r w:rsidR="00BA2092">
              <w:rPr>
                <w:webHidden/>
              </w:rPr>
              <w:t>14</w:t>
            </w:r>
            <w:r w:rsidR="00422854">
              <w:rPr>
                <w:webHidden/>
              </w:rPr>
              <w:fldChar w:fldCharType="end"/>
            </w:r>
          </w:hyperlink>
        </w:p>
        <w:p w14:paraId="5218721D" w14:textId="6989AFD2"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26" w:history="1">
            <w:r w:rsidR="00422854" w:rsidRPr="00702280">
              <w:rPr>
                <w:rStyle w:val="Hyperlink"/>
                <w:rFonts w:eastAsia="Times New Roman" w:cstheme="minorHAnsi"/>
              </w:rPr>
              <w:t>19.</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Pasiūlymų eilė ir laimėtojo nustatymas</w:t>
            </w:r>
            <w:r w:rsidR="00422854">
              <w:rPr>
                <w:webHidden/>
              </w:rPr>
              <w:tab/>
            </w:r>
            <w:r w:rsidR="00422854">
              <w:rPr>
                <w:webHidden/>
              </w:rPr>
              <w:fldChar w:fldCharType="begin"/>
            </w:r>
            <w:r w:rsidR="00422854">
              <w:rPr>
                <w:webHidden/>
              </w:rPr>
              <w:instrText xml:space="preserve"> PAGEREF _Toc145083026 \h </w:instrText>
            </w:r>
            <w:r w:rsidR="00422854">
              <w:rPr>
                <w:webHidden/>
              </w:rPr>
            </w:r>
            <w:r w:rsidR="00422854">
              <w:rPr>
                <w:webHidden/>
              </w:rPr>
              <w:fldChar w:fldCharType="separate"/>
            </w:r>
            <w:r w:rsidR="00BA2092">
              <w:rPr>
                <w:webHidden/>
              </w:rPr>
              <w:t>15</w:t>
            </w:r>
            <w:r w:rsidR="00422854">
              <w:rPr>
                <w:webHidden/>
              </w:rPr>
              <w:fldChar w:fldCharType="end"/>
            </w:r>
          </w:hyperlink>
        </w:p>
        <w:p w14:paraId="0EDEB4BB" w14:textId="24290334"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27" w:history="1">
            <w:r w:rsidR="00422854" w:rsidRPr="00702280">
              <w:rPr>
                <w:rStyle w:val="Hyperlink"/>
                <w:rFonts w:eastAsia="Times New Roman" w:cstheme="minorHAnsi"/>
              </w:rPr>
              <w:t>20.</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Informavimas apie pirkimo procedūrų rezultatus</w:t>
            </w:r>
            <w:r w:rsidR="00422854">
              <w:rPr>
                <w:webHidden/>
              </w:rPr>
              <w:tab/>
            </w:r>
            <w:r w:rsidR="00422854">
              <w:rPr>
                <w:webHidden/>
              </w:rPr>
              <w:fldChar w:fldCharType="begin"/>
            </w:r>
            <w:r w:rsidR="00422854">
              <w:rPr>
                <w:webHidden/>
              </w:rPr>
              <w:instrText xml:space="preserve"> PAGEREF _Toc145083027 \h </w:instrText>
            </w:r>
            <w:r w:rsidR="00422854">
              <w:rPr>
                <w:webHidden/>
              </w:rPr>
            </w:r>
            <w:r w:rsidR="00422854">
              <w:rPr>
                <w:webHidden/>
              </w:rPr>
              <w:fldChar w:fldCharType="separate"/>
            </w:r>
            <w:r w:rsidR="00BA2092">
              <w:rPr>
                <w:webHidden/>
              </w:rPr>
              <w:t>15</w:t>
            </w:r>
            <w:r w:rsidR="00422854">
              <w:rPr>
                <w:webHidden/>
              </w:rPr>
              <w:fldChar w:fldCharType="end"/>
            </w:r>
          </w:hyperlink>
        </w:p>
        <w:p w14:paraId="10C81685" w14:textId="6776C89E"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28" w:history="1">
            <w:r w:rsidR="00422854" w:rsidRPr="00702280">
              <w:rPr>
                <w:rStyle w:val="Hyperlink"/>
                <w:rFonts w:eastAsia="Times New Roman"/>
              </w:rPr>
              <w:t>21.</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Pr>
              <w:t>Sutarties sudarymas</w:t>
            </w:r>
            <w:r w:rsidR="00422854">
              <w:rPr>
                <w:webHidden/>
              </w:rPr>
              <w:tab/>
            </w:r>
            <w:r w:rsidR="00422854">
              <w:rPr>
                <w:webHidden/>
              </w:rPr>
              <w:fldChar w:fldCharType="begin"/>
            </w:r>
            <w:r w:rsidR="00422854">
              <w:rPr>
                <w:webHidden/>
              </w:rPr>
              <w:instrText xml:space="preserve"> PAGEREF _Toc145083028 \h </w:instrText>
            </w:r>
            <w:r w:rsidR="00422854">
              <w:rPr>
                <w:webHidden/>
              </w:rPr>
            </w:r>
            <w:r w:rsidR="00422854">
              <w:rPr>
                <w:webHidden/>
              </w:rPr>
              <w:fldChar w:fldCharType="separate"/>
            </w:r>
            <w:r w:rsidR="00BA2092">
              <w:rPr>
                <w:webHidden/>
              </w:rPr>
              <w:t>16</w:t>
            </w:r>
            <w:r w:rsidR="00422854">
              <w:rPr>
                <w:webHidden/>
              </w:rPr>
              <w:fldChar w:fldCharType="end"/>
            </w:r>
          </w:hyperlink>
        </w:p>
        <w:p w14:paraId="6714A2B6" w14:textId="0AB198EE" w:rsidR="00422854" w:rsidRDefault="00000000">
          <w:pPr>
            <w:pStyle w:val="TOC1"/>
            <w:rPr>
              <w:rFonts w:eastAsiaTheme="minorEastAsia" w:cstheme="minorBidi"/>
              <w:b w:val="0"/>
              <w:bCs w:val="0"/>
              <w:kern w:val="2"/>
              <w:sz w:val="22"/>
              <w:szCs w:val="22"/>
              <w:lang w:val="en-CA" w:eastAsia="en-CA"/>
              <w14:ligatures w14:val="standardContextual"/>
            </w:rPr>
          </w:pPr>
          <w:hyperlink w:anchor="_Toc145083029" w:history="1">
            <w:r w:rsidR="00422854" w:rsidRPr="00702280">
              <w:rPr>
                <w:rStyle w:val="Hyperlink"/>
                <w:rFonts w:eastAsia="Times New Roman" w:cstheme="minorHAnsi"/>
              </w:rPr>
              <w:t>22.</w:t>
            </w:r>
            <w:r w:rsidR="00422854">
              <w:rPr>
                <w:rFonts w:eastAsiaTheme="minorEastAsia" w:cstheme="minorBidi"/>
                <w:b w:val="0"/>
                <w:bCs w:val="0"/>
                <w:kern w:val="2"/>
                <w:sz w:val="22"/>
                <w:szCs w:val="22"/>
                <w:lang w:val="en-CA" w:eastAsia="en-CA"/>
                <w14:ligatures w14:val="standardContextual"/>
              </w:rPr>
              <w:tab/>
            </w:r>
            <w:r w:rsidR="00422854" w:rsidRPr="00702280">
              <w:rPr>
                <w:rStyle w:val="Hyperlink"/>
                <w:rFonts w:cstheme="minorHAnsi"/>
              </w:rPr>
              <w:t>Teisė ginčyti perkančiosios organizacijos veiksmus ar priimtus sprendimus</w:t>
            </w:r>
            <w:r w:rsidR="00422854">
              <w:rPr>
                <w:webHidden/>
              </w:rPr>
              <w:tab/>
            </w:r>
            <w:r w:rsidR="00422854">
              <w:rPr>
                <w:webHidden/>
              </w:rPr>
              <w:fldChar w:fldCharType="begin"/>
            </w:r>
            <w:r w:rsidR="00422854">
              <w:rPr>
                <w:webHidden/>
              </w:rPr>
              <w:instrText xml:space="preserve"> PAGEREF _Toc145083029 \h </w:instrText>
            </w:r>
            <w:r w:rsidR="00422854">
              <w:rPr>
                <w:webHidden/>
              </w:rPr>
            </w:r>
            <w:r w:rsidR="00422854">
              <w:rPr>
                <w:webHidden/>
              </w:rPr>
              <w:fldChar w:fldCharType="separate"/>
            </w:r>
            <w:r w:rsidR="00BA2092">
              <w:rPr>
                <w:webHidden/>
              </w:rPr>
              <w:t>16</w:t>
            </w:r>
            <w:r w:rsidR="00422854">
              <w:rPr>
                <w:webHidden/>
              </w:rPr>
              <w:fldChar w:fldCharType="end"/>
            </w:r>
          </w:hyperlink>
        </w:p>
        <w:p w14:paraId="6675DC10" w14:textId="54AA8C17" w:rsidR="00422854" w:rsidRDefault="00422854">
          <w:r>
            <w:rPr>
              <w:b/>
              <w:bCs/>
              <w:noProof/>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4508300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78DE35B2"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yperlink"/>
            <w:color w:val="0070C0"/>
            <w:lang w:val="lt-LT"/>
          </w:rPr>
          <w:t>http://ebvpd.eviesiejipirkimai.lt/espd-web/</w:t>
        </w:r>
      </w:hyperlink>
      <w:r w:rsidRPr="7039AFED">
        <w:rPr>
          <w:rStyle w:val="Hyperlink"/>
          <w:lang w:val="lt-LT"/>
        </w:rPr>
        <w:t xml:space="preserve"> .</w:t>
      </w:r>
    </w:p>
    <w:p w14:paraId="573171FF" w14:textId="37CD2CEC" w:rsidR="00184B8C" w:rsidRPr="0036054C" w:rsidRDefault="00184B8C" w:rsidP="00184B8C">
      <w:pPr>
        <w:pStyle w:val="ListParagraph"/>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6EFDF3B9" w14:textId="77777777" w:rsidR="00470CFF" w:rsidRPr="00470CFF" w:rsidRDefault="00184B8C" w:rsidP="00470CFF">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00D6EF93" w:rsidR="00184B8C" w:rsidRPr="00900F07" w:rsidRDefault="0066078A" w:rsidP="00470CFF">
      <w:pPr>
        <w:pStyle w:val="ListParagraph"/>
        <w:numPr>
          <w:ilvl w:val="1"/>
          <w:numId w:val="2"/>
        </w:numPr>
        <w:spacing w:after="0" w:line="20" w:lineRule="atLeast"/>
        <w:ind w:left="0" w:firstLine="567"/>
        <w:jc w:val="both"/>
        <w:rPr>
          <w:rFonts w:cstheme="minorHAnsi"/>
          <w:lang w:val="lt-LT"/>
        </w:rPr>
      </w:pPr>
      <w:r w:rsidRPr="00470CFF">
        <w:rPr>
          <w:b/>
          <w:bCs/>
          <w:lang w:val="lt-LT"/>
        </w:rPr>
        <w:t>Perkančioji organizacija</w:t>
      </w:r>
      <w:r w:rsidRPr="00470CFF">
        <w:rPr>
          <w:lang w:val="lt-LT"/>
        </w:rPr>
        <w:t xml:space="preserve"> –</w:t>
      </w:r>
      <w:r w:rsidR="00904BFB" w:rsidRPr="00470CFF">
        <w:rPr>
          <w:lang w:val="lt-LT"/>
        </w:rPr>
        <w:t xml:space="preserve"> </w:t>
      </w:r>
      <w:r w:rsidRPr="00470CFF">
        <w:rPr>
          <w:lang w:val="lt-LT"/>
        </w:rPr>
        <w:t xml:space="preserve">specialiosiose </w:t>
      </w:r>
      <w:r w:rsidR="00904BFB" w:rsidRPr="00470CFF">
        <w:rPr>
          <w:lang w:val="lt-LT"/>
        </w:rPr>
        <w:t xml:space="preserve">pirkimo </w:t>
      </w:r>
      <w:r w:rsidRPr="00470CFF">
        <w:rPr>
          <w:lang w:val="lt-LT"/>
        </w:rPr>
        <w:t xml:space="preserve">sąlygose nurodyta perkančioji </w:t>
      </w:r>
      <w:r w:rsidRPr="00900F07">
        <w:rPr>
          <w:lang w:val="lt-LT"/>
        </w:rPr>
        <w:t>organizacija</w:t>
      </w:r>
      <w:r w:rsidR="00470CFF" w:rsidRPr="00900F07">
        <w:rPr>
          <w:lang w:val="lt-LT"/>
        </w:rPr>
        <w:t>, kuri vykdo pirkimo objekto pirkimą, įgyvendindama 2014–2021 m. Norvegijos finansinių mechanizmų projektą, nėra perkančiosios organizacijos pagal Lietuvos Respublikos viešųjų pirkimų įstatymą, tačiau atitinka Reglamentų 8.15 straipsnių 2 dalių reikalavimus</w:t>
      </w:r>
      <w:r w:rsidR="00A41D8D" w:rsidRPr="00900F07">
        <w:rPr>
          <w:rStyle w:val="FootnoteReference"/>
          <w:lang w:val="lt-LT"/>
        </w:rPr>
        <w:footnoteReference w:id="2"/>
      </w:r>
      <w:r w:rsidR="00470CFF" w:rsidRPr="00900F07">
        <w:rPr>
          <w:lang w:val="lt-LT"/>
        </w:rPr>
        <w:t>.</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0D519034" w:rsidR="00184B8C" w:rsidRPr="00FE0B10"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r w:rsidR="00FE0B10">
        <w:rPr>
          <w:rFonts w:cstheme="minorHAnsi"/>
          <w:lang w:val="lt-LT"/>
        </w:rPr>
        <w:t xml:space="preserve">, </w:t>
      </w:r>
      <w:r w:rsidR="00FE0B10" w:rsidRPr="00FE0B10">
        <w:rPr>
          <w:rFonts w:cstheme="minorHAnsi"/>
          <w:lang w:val="lt-LT"/>
        </w:rPr>
        <w:t xml:space="preserve">kuris buvo </w:t>
      </w:r>
      <w:r w:rsidR="00FE0B10" w:rsidRPr="00FE0B10">
        <w:rPr>
          <w:color w:val="000000"/>
          <w:lang w:val="lt-LT" w:eastAsia="lt-LT"/>
        </w:rPr>
        <w:t>paskelbtas svetainėje www.esinvesticijos.lt.</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w:t>
      </w:r>
      <w:r w:rsidR="007C2353" w:rsidRPr="008FEE96">
        <w:rPr>
          <w:lang w:val="lt-LT"/>
        </w:rPr>
        <w:lastRenderedPageBreak/>
        <w:t>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43C7F593" w14:textId="77777777" w:rsidR="00882C69" w:rsidRPr="00882C69" w:rsidRDefault="00184B8C" w:rsidP="00882C69">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54A51A30" w14:textId="464D8066" w:rsidR="00882C69" w:rsidRPr="00900F07" w:rsidRDefault="00C956E0" w:rsidP="00882C69">
      <w:pPr>
        <w:pStyle w:val="ListParagraph"/>
        <w:numPr>
          <w:ilvl w:val="1"/>
          <w:numId w:val="2"/>
        </w:numPr>
        <w:spacing w:after="120" w:line="20" w:lineRule="atLeast"/>
        <w:ind w:left="0" w:firstLine="567"/>
        <w:jc w:val="both"/>
        <w:rPr>
          <w:rFonts w:cstheme="minorHAnsi"/>
          <w:b/>
          <w:bCs/>
          <w:lang w:val="lt-LT"/>
        </w:rPr>
      </w:pPr>
      <w:r w:rsidRPr="00900F07">
        <w:rPr>
          <w:rFonts w:cstheme="minorHAnsi"/>
          <w:b/>
          <w:bCs/>
          <w:lang w:val="lt-LT"/>
        </w:rPr>
        <w:t>Pirkimų vykdymo tvarkos a</w:t>
      </w:r>
      <w:r w:rsidR="00882C69" w:rsidRPr="00900F07">
        <w:rPr>
          <w:rFonts w:cstheme="minorHAnsi"/>
          <w:b/>
          <w:bCs/>
          <w:lang w:val="lt-LT"/>
        </w:rPr>
        <w:t xml:space="preserve">prašas - </w:t>
      </w:r>
      <w:r w:rsidR="00882C69" w:rsidRPr="00900F07">
        <w:rPr>
          <w:color w:val="000000" w:themeColor="text1"/>
          <w:kern w:val="2"/>
          <w:sz w:val="22"/>
          <w:szCs w:val="22"/>
          <w:lang w:val="lt-LT"/>
        </w:rPr>
        <w:t>Europos ekonominės erdvės ir Norvegijos finansinių mechanizmų projektų bei Dvišalio bendradarbiavimo</w:t>
      </w:r>
      <w:r w:rsidR="00882C69" w:rsidRPr="00900F07">
        <w:rPr>
          <w:color w:val="000000" w:themeColor="text1"/>
          <w:lang w:val="lt-LT"/>
        </w:rPr>
        <w:t xml:space="preserve"> </w:t>
      </w:r>
      <w:r w:rsidR="00882C69" w:rsidRPr="00900F07">
        <w:rPr>
          <w:color w:val="000000" w:themeColor="text1"/>
          <w:kern w:val="2"/>
          <w:sz w:val="22"/>
          <w:szCs w:val="22"/>
          <w:lang w:val="lt-LT"/>
        </w:rPr>
        <w:t>fondo projektų pirkimų priežiūros ir neperkančiųjų organizacijų bei perkančiųjų organizacijų pagal Reglamentus</w:t>
      </w:r>
      <w:r w:rsidR="00882C69" w:rsidRPr="00900F07">
        <w:rPr>
          <w:color w:val="000000" w:themeColor="text1"/>
          <w:lang w:val="lt-LT"/>
        </w:rPr>
        <w:t xml:space="preserve"> </w:t>
      </w:r>
      <w:r w:rsidR="00882C69" w:rsidRPr="00900F07">
        <w:rPr>
          <w:color w:val="000000" w:themeColor="text1"/>
          <w:kern w:val="2"/>
          <w:sz w:val="22"/>
          <w:szCs w:val="22"/>
          <w:lang w:val="lt-LT"/>
        </w:rPr>
        <w:t>pirkimų vykdymo tvarkos apraš</w:t>
      </w:r>
      <w:r w:rsidR="00882C69" w:rsidRPr="00900F07">
        <w:rPr>
          <w:color w:val="000000" w:themeColor="text1"/>
          <w:lang w:val="lt-LT"/>
        </w:rPr>
        <w:t>as</w:t>
      </w:r>
      <w:r w:rsidR="00882C69" w:rsidRPr="00900F07">
        <w:rPr>
          <w:color w:val="000000" w:themeColor="text1"/>
          <w:kern w:val="2"/>
          <w:sz w:val="22"/>
          <w:szCs w:val="22"/>
          <w:lang w:val="lt-LT"/>
        </w:rPr>
        <w:t>, patvirtint</w:t>
      </w:r>
      <w:r w:rsidR="00882C69" w:rsidRPr="00900F07">
        <w:rPr>
          <w:color w:val="000000" w:themeColor="text1"/>
          <w:lang w:val="lt-LT"/>
        </w:rPr>
        <w:t>as</w:t>
      </w:r>
      <w:r w:rsidR="00882C69" w:rsidRPr="00900F07">
        <w:rPr>
          <w:color w:val="000000" w:themeColor="text1"/>
          <w:kern w:val="2"/>
          <w:sz w:val="22"/>
          <w:szCs w:val="22"/>
          <w:lang w:val="lt-LT"/>
        </w:rPr>
        <w:t xml:space="preserve"> viešosios įstaigos CPVA direktoriaus 2019 m. liepos 8 d. įsakymu</w:t>
      </w:r>
      <w:r w:rsidR="00882C69" w:rsidRPr="00900F07">
        <w:rPr>
          <w:color w:val="000000" w:themeColor="text1"/>
          <w:lang w:val="lt-LT"/>
        </w:rPr>
        <w:t xml:space="preserve"> </w:t>
      </w:r>
      <w:r w:rsidR="00882C69" w:rsidRPr="00900F07">
        <w:rPr>
          <w:color w:val="000000" w:themeColor="text1"/>
          <w:kern w:val="2"/>
          <w:sz w:val="22"/>
          <w:szCs w:val="22"/>
          <w:lang w:val="lt-LT"/>
        </w:rPr>
        <w:t>Nr. 2019/8-172 „Dėl 2014-2021 m. Europos ekonominės erdvės ir Norvegijos finansinių mechanizmų projektų</w:t>
      </w:r>
      <w:r w:rsidR="00882C69" w:rsidRPr="00900F07">
        <w:rPr>
          <w:color w:val="000000" w:themeColor="text1"/>
          <w:lang w:val="lt-LT"/>
        </w:rPr>
        <w:t xml:space="preserve"> </w:t>
      </w:r>
      <w:r w:rsidR="00882C69" w:rsidRPr="00900F07">
        <w:rPr>
          <w:color w:val="000000" w:themeColor="text1"/>
          <w:kern w:val="2"/>
          <w:sz w:val="22"/>
          <w:szCs w:val="22"/>
          <w:lang w:val="lt-LT"/>
        </w:rPr>
        <w:t>bei Dvišalio bendradarbiavimo fondo projektų pirkimų priežiūros ir neperkančiųjų organizacijų bei perkančiųjų</w:t>
      </w:r>
      <w:r w:rsidR="00882C69" w:rsidRPr="00900F07">
        <w:rPr>
          <w:color w:val="000000" w:themeColor="text1"/>
          <w:lang w:val="lt-LT"/>
        </w:rPr>
        <w:t xml:space="preserve"> </w:t>
      </w:r>
      <w:r w:rsidR="00882C69" w:rsidRPr="00900F07">
        <w:rPr>
          <w:color w:val="000000" w:themeColor="text1"/>
          <w:kern w:val="2"/>
          <w:sz w:val="22"/>
          <w:szCs w:val="22"/>
          <w:lang w:val="lt-LT"/>
        </w:rPr>
        <w:t>organizacijų pagal Reglamentus pirkimų vykdymo tvarkos aprašo patvirtinimo“</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bookmarkStart w:id="1" w:name="_Hlk135307885"/>
      <w:r w:rsidR="00494C6F" w:rsidRPr="008FEE96">
        <w:rPr>
          <w:color w:val="000000" w:themeColor="text1"/>
          <w:lang w:val="lt-LT"/>
        </w:rPr>
        <w:t>specialistas</w:t>
      </w:r>
      <w:bookmarkEnd w:id="1"/>
      <w:r w:rsidR="00494C6F" w:rsidRPr="008FEE96">
        <w:rPr>
          <w:color w:val="000000" w:themeColor="text1"/>
          <w:lang w:val="lt-LT"/>
        </w:rPr>
        <w:t>,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2" w:name="_Toc145083009"/>
      <w:r w:rsidRPr="00471E3D">
        <w:rPr>
          <w:rFonts w:asciiTheme="minorHAnsi" w:hAnsiTheme="minorHAnsi" w:cstheme="minorHAnsi"/>
          <w:color w:val="auto"/>
          <w:lang w:val="lt-LT"/>
        </w:rPr>
        <w:t>Bendrosios nuostatos</w:t>
      </w:r>
      <w:bookmarkEnd w:id="2"/>
      <w:r w:rsidR="0076184F" w:rsidRPr="00471E3D">
        <w:rPr>
          <w:rFonts w:asciiTheme="minorHAnsi" w:hAnsiTheme="minorHAnsi" w:cstheme="minorHAnsi"/>
          <w:color w:val="auto"/>
          <w:lang w:val="lt-LT"/>
        </w:rPr>
        <w:t xml:space="preserve"> </w:t>
      </w:r>
    </w:p>
    <w:p w14:paraId="6B9CFCBC" w14:textId="146FDA93"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FE0B10">
        <w:rPr>
          <w:rFonts w:eastAsia="Calibri"/>
          <w:lang w:val="lt-LT"/>
        </w:rPr>
        <w:t>tarptautinio</w:t>
      </w:r>
      <w:r w:rsidR="00FE0B10" w:rsidRPr="353B7082">
        <w:rPr>
          <w:rFonts w:eastAsia="Calibri"/>
          <w:lang w:val="lt-LT"/>
        </w:rPr>
        <w:t xml:space="preserve"> </w:t>
      </w:r>
      <w:r w:rsidR="00DF0343" w:rsidRPr="353B7082">
        <w:rPr>
          <w:rFonts w:eastAsia="Calibri"/>
          <w:lang w:val="lt-LT"/>
        </w:rPr>
        <w:t>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r w:rsidR="00206817" w:rsidRPr="00206817">
        <w:rPr>
          <w:rFonts w:eastAsia="Calibri"/>
          <w:lang w:val="lt-LT"/>
        </w:rPr>
        <w:t>Pirkimas vykdomas įgyvendinant Norvegijos finansinių mechanizmų projektą „</w:t>
      </w:r>
      <w:r w:rsidR="00596357" w:rsidRPr="008402AE">
        <w:rPr>
          <w:rFonts w:eastAsia="Calibri"/>
          <w:lang w:val="lt-LT"/>
        </w:rPr>
        <w:t xml:space="preserve">AB "Astra LT“ investicijos </w:t>
      </w:r>
      <w:r w:rsidR="00AD7774">
        <w:rPr>
          <w:rFonts w:eastAsia="Calibri"/>
          <w:lang w:val="lt-LT"/>
        </w:rPr>
        <w:t>į</w:t>
      </w:r>
      <w:r w:rsidR="00596357" w:rsidRPr="008402AE">
        <w:rPr>
          <w:rFonts w:eastAsia="Calibri"/>
          <w:lang w:val="lt-LT"/>
        </w:rPr>
        <w:t xml:space="preserve"> gamybos automatizavim</w:t>
      </w:r>
      <w:r w:rsidR="00AD7774">
        <w:rPr>
          <w:rFonts w:eastAsia="Calibri"/>
          <w:lang w:val="lt-LT"/>
        </w:rPr>
        <w:t>ą</w:t>
      </w:r>
      <w:r w:rsidR="00596357" w:rsidRPr="008402AE">
        <w:rPr>
          <w:rFonts w:eastAsia="Calibri"/>
          <w:lang w:val="lt-LT"/>
        </w:rPr>
        <w:t xml:space="preserve"> ir skaitmeninim</w:t>
      </w:r>
      <w:r w:rsidR="00AD7774">
        <w:rPr>
          <w:rFonts w:eastAsia="Calibri"/>
          <w:lang w:val="lt-LT"/>
        </w:rPr>
        <w:t>ą</w:t>
      </w:r>
      <w:r w:rsidR="00596357" w:rsidRPr="008402AE">
        <w:rPr>
          <w:rFonts w:eastAsia="Calibri"/>
          <w:lang w:val="lt-LT"/>
        </w:rPr>
        <w:t>, didinant darbo našum</w:t>
      </w:r>
      <w:r w:rsidR="00596357">
        <w:rPr>
          <w:rFonts w:eastAsia="Calibri"/>
          <w:lang w:val="lt-LT"/>
        </w:rPr>
        <w:t>ą</w:t>
      </w:r>
      <w:r w:rsidR="00206817" w:rsidRPr="00206817">
        <w:rPr>
          <w:rFonts w:eastAsia="Calibri"/>
          <w:lang w:val="lt-LT"/>
        </w:rPr>
        <w:t xml:space="preserve">“ Nr. </w:t>
      </w:r>
      <w:r w:rsidR="00596357" w:rsidRPr="008402AE">
        <w:rPr>
          <w:rFonts w:eastAsia="Calibri"/>
          <w:lang w:val="lt-LT"/>
        </w:rPr>
        <w:t>LT07-1-EIM-K05-022</w:t>
      </w:r>
    </w:p>
    <w:p w14:paraId="552884D7" w14:textId="1D3259B3" w:rsidR="009758F9" w:rsidRPr="00206817" w:rsidRDefault="00206817" w:rsidP="009E70BF">
      <w:pPr>
        <w:pStyle w:val="ListParagraph"/>
        <w:numPr>
          <w:ilvl w:val="1"/>
          <w:numId w:val="2"/>
        </w:numPr>
        <w:tabs>
          <w:tab w:val="left" w:pos="1134"/>
        </w:tabs>
        <w:spacing w:after="120" w:line="20" w:lineRule="atLeast"/>
        <w:ind w:left="0" w:firstLine="567"/>
        <w:jc w:val="both"/>
        <w:rPr>
          <w:rFonts w:eastAsia="Calibri"/>
          <w:lang w:val="lt-LT"/>
        </w:rPr>
      </w:pPr>
      <w:r w:rsidRPr="00206817">
        <w:rPr>
          <w:rFonts w:eastAsia="Calibri"/>
          <w:lang w:val="lt-LT"/>
        </w:rPr>
        <w:t>Pirkimas vykdomas vadovaujantis Europos ekonominės erdvės ir Norvegijos finansinių mechanizmų projektų bei Dvišalio bendradarbiavimo fondo projektų pirkimų priežiūros ir neperkančiųjų organizacijų bei perkančiųjų organizacijų pagal Reglamentus pirkimų vykdymo tvarkos aprašu, patvirtintu viešosios įstaigos Centrinės projektų valdymo agentūros direktoriaus 2019 m. liepos 8 d. įsakymu Nr. 2019/8-172 „Dėl 2014-2021 m. Europos ekonominės erdvės ir Norvegijos finansinių mechanizmų projektų bei Dvišalio bendradarbiavimo fondo projektų pirkimų priežiūros ir neperkančiųjų organizacijų bei perkančiųjų organizacijų pagal Reglamentus pirkimų vykdymo tvarkos aprašo patvirtinimo“, Lietuvos Respublikos viešųjų pirkimų įstatymu, Lietuvos Respublikos civiliniu kodeksu, kitais viešuosius pirkimus reglamentuojančiais teisės aktais bei šiomis pirkimo sąlygomis, laikantis lygiateisiškumo, nediskriminavimo, skaidrumo, abipusio pripažinimo, proporcingumo principų ir konfidencialumo bei nešališkumo reikalavimų. Pirkimo dokumentuose nenumatytiems klausimams tiesiogiai taikomos VPĮ nuostatos.</w:t>
      </w:r>
      <w:r w:rsidR="009758F9" w:rsidRPr="00206817">
        <w:rPr>
          <w:rFonts w:eastAsia="Calibri"/>
          <w:lang w:val="lt-LT"/>
        </w:rPr>
        <w:t xml:space="preserve">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lastRenderedPageBreak/>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66D976F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bookmarkStart w:id="3" w:name="_Hlk139288342"/>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FE0B10">
        <w:rPr>
          <w:rFonts w:cstheme="minorHAnsi"/>
          <w:lang w:val="lt-LT"/>
        </w:rPr>
        <w:t xml:space="preserve">, kurie buvo paskelbti </w:t>
      </w:r>
      <w:r w:rsidR="00FE0B10" w:rsidRPr="00B8223F">
        <w:rPr>
          <w:b/>
          <w:bCs/>
          <w:color w:val="000000"/>
          <w:lang w:val="lt-LT" w:eastAsia="lt-LT"/>
        </w:rPr>
        <w:t>svetainėje www.esinvesticijos.lt</w:t>
      </w:r>
      <w:r w:rsidR="004A7D51">
        <w:rPr>
          <w:rFonts w:cstheme="minorHAnsi"/>
          <w:lang w:val="lt-LT"/>
        </w:rPr>
        <w:t xml:space="preserve"> </w:t>
      </w:r>
    </w:p>
    <w:bookmarkEnd w:id="3"/>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HeaderChar"/>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4" w:name="_Toc145083010"/>
      <w:r w:rsidRPr="00471E3D">
        <w:rPr>
          <w:rFonts w:asciiTheme="minorHAnsi" w:hAnsiTheme="minorHAnsi" w:cstheme="minorHAnsi"/>
          <w:color w:val="auto"/>
          <w:lang w:val="lt-LT"/>
        </w:rPr>
        <w:lastRenderedPageBreak/>
        <w:t>Pirkimo objektas</w:t>
      </w:r>
      <w:bookmarkEnd w:id="4"/>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NoSpacing"/>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5" w:name="_Toc91146027"/>
      <w:bookmarkStart w:id="6" w:name="_Toc91146028"/>
      <w:bookmarkStart w:id="7" w:name="_Toc91146029"/>
      <w:bookmarkStart w:id="8" w:name="_Toc91146030"/>
      <w:bookmarkStart w:id="9" w:name="_Toc91146031"/>
      <w:bookmarkStart w:id="10" w:name="_Toc91146032"/>
      <w:bookmarkStart w:id="11" w:name="_Toc91146033"/>
      <w:bookmarkStart w:id="12" w:name="_Toc91146034"/>
      <w:bookmarkStart w:id="13" w:name="_Toc91146035"/>
      <w:bookmarkStart w:id="14" w:name="_Ref38446847"/>
      <w:bookmarkStart w:id="15" w:name="_Ref38446850"/>
      <w:bookmarkStart w:id="16" w:name="_Toc48053161"/>
      <w:bookmarkStart w:id="17" w:name="_Toc145083011"/>
      <w:bookmarkEnd w:id="5"/>
      <w:bookmarkEnd w:id="6"/>
      <w:bookmarkEnd w:id="7"/>
      <w:bookmarkEnd w:id="8"/>
      <w:bookmarkEnd w:id="9"/>
      <w:bookmarkEnd w:id="10"/>
      <w:bookmarkEnd w:id="11"/>
      <w:bookmarkEnd w:id="12"/>
      <w:bookmarkEnd w:id="13"/>
      <w:r w:rsidRPr="00471E3D">
        <w:rPr>
          <w:rFonts w:asciiTheme="minorHAnsi" w:hAnsiTheme="minorHAnsi" w:cstheme="minorHAnsi"/>
          <w:color w:val="auto"/>
          <w:lang w:val="lt-LT"/>
        </w:rPr>
        <w:t>Perkančiosios organizacijos ir tiekėjų bendravimo ir keitimosi informacija priemonės</w:t>
      </w:r>
      <w:bookmarkEnd w:id="14"/>
      <w:bookmarkEnd w:id="15"/>
      <w:bookmarkEnd w:id="16"/>
      <w:bookmarkEnd w:id="17"/>
      <w:r w:rsidRPr="00471E3D">
        <w:rPr>
          <w:rFonts w:asciiTheme="minorHAnsi" w:hAnsiTheme="minorHAnsi" w:cstheme="minorHAnsi"/>
          <w:color w:val="auto"/>
          <w:lang w:val="lt-LT"/>
        </w:rPr>
        <w:t xml:space="preserve"> </w:t>
      </w:r>
    </w:p>
    <w:p w14:paraId="2653EDB7" w14:textId="32680367" w:rsidR="00F42204" w:rsidRPr="00596357" w:rsidRDefault="00AA151A" w:rsidP="00596357">
      <w:pPr>
        <w:pStyle w:val="ListParagraph"/>
        <w:numPr>
          <w:ilvl w:val="1"/>
          <w:numId w:val="9"/>
        </w:numPr>
        <w:rPr>
          <w:lang w:val="lt-LT"/>
        </w:rPr>
      </w:pPr>
      <w:r w:rsidRPr="00596357">
        <w:rPr>
          <w:lang w:val="lt-LT"/>
        </w:rPr>
        <w:t>P</w:t>
      </w:r>
      <w:r w:rsidR="007E4969" w:rsidRPr="00596357">
        <w:rPr>
          <w:lang w:val="lt-LT"/>
        </w:rPr>
        <w:t>erkančiosios organizacijos</w:t>
      </w:r>
      <w:r w:rsidR="00E32A45" w:rsidRPr="00596357">
        <w:rPr>
          <w:lang w:val="lt-LT"/>
        </w:rPr>
        <w:t xml:space="preserve"> </w:t>
      </w:r>
      <w:r w:rsidRPr="00596357">
        <w:rPr>
          <w:lang w:val="lt-LT"/>
        </w:rPr>
        <w:t xml:space="preserve">darbuotojas ir </w:t>
      </w:r>
      <w:r w:rsidR="00EF3E6C" w:rsidRPr="00596357">
        <w:rPr>
          <w:lang w:val="lt-LT"/>
        </w:rPr>
        <w:t>K</w:t>
      </w:r>
      <w:r w:rsidR="00F42204" w:rsidRPr="00596357">
        <w:rPr>
          <w:lang w:val="lt-LT"/>
        </w:rPr>
        <w:t xml:space="preserve">omisijos </w:t>
      </w:r>
      <w:r w:rsidRPr="00596357">
        <w:rPr>
          <w:lang w:val="lt-LT"/>
        </w:rPr>
        <w:t xml:space="preserve">pirmininkas, </w:t>
      </w:r>
      <w:r w:rsidR="00F42204" w:rsidRPr="00596357">
        <w:rPr>
          <w:lang w:val="lt-LT"/>
        </w:rPr>
        <w:t>kuri</w:t>
      </w:r>
      <w:r w:rsidRPr="00596357">
        <w:rPr>
          <w:lang w:val="lt-LT"/>
        </w:rPr>
        <w:t>s</w:t>
      </w:r>
      <w:r w:rsidR="00F42204" w:rsidRPr="00596357">
        <w:rPr>
          <w:lang w:val="lt-LT"/>
        </w:rPr>
        <w:t xml:space="preserve"> įgaliot</w:t>
      </w:r>
      <w:r w:rsidRPr="00596357">
        <w:rPr>
          <w:lang w:val="lt-LT"/>
        </w:rPr>
        <w:t>as</w:t>
      </w:r>
      <w:r w:rsidR="00F42204" w:rsidRPr="00596357">
        <w:rPr>
          <w:lang w:val="lt-LT"/>
        </w:rPr>
        <w:t xml:space="preserve"> palaikyti tiesioginį ryšį su tiekėjais ir gauti iš jų (ne tarpininkų) pranešimus, susijusius su </w:t>
      </w:r>
      <w:r w:rsidR="00280E86" w:rsidRPr="00596357">
        <w:rPr>
          <w:lang w:val="lt-LT"/>
        </w:rPr>
        <w:t>p</w:t>
      </w:r>
      <w:r w:rsidR="00F42204" w:rsidRPr="00596357">
        <w:rPr>
          <w:lang w:val="lt-LT"/>
        </w:rPr>
        <w:t xml:space="preserve">irkimo procedūromis, </w:t>
      </w:r>
      <w:r w:rsidR="00482AA7" w:rsidRPr="00596357">
        <w:rPr>
          <w:lang w:val="lt-LT"/>
        </w:rPr>
        <w:t>konta</w:t>
      </w:r>
      <w:r w:rsidR="0039323B" w:rsidRPr="00596357">
        <w:rPr>
          <w:lang w:val="lt-LT"/>
        </w:rPr>
        <w:t xml:space="preserve">ktinė informacija </w:t>
      </w:r>
      <w:r w:rsidRPr="00596357">
        <w:rPr>
          <w:lang w:val="lt-LT"/>
        </w:rPr>
        <w:t xml:space="preserve">- technikos direktorius </w:t>
      </w:r>
      <w:r w:rsidR="00596357" w:rsidRPr="00596357">
        <w:rPr>
          <w:lang w:val="lt-LT"/>
        </w:rPr>
        <w:t xml:space="preserve">VIKTORAS BONDAREVAS, +370 615 11777, </w:t>
      </w:r>
      <w:r>
        <w:fldChar w:fldCharType="begin"/>
      </w:r>
      <w:r>
        <w:instrText>HYPERLINK "mailto:info@astra.lt"</w:instrText>
      </w:r>
      <w:r>
        <w:fldChar w:fldCharType="separate"/>
      </w:r>
      <w:r w:rsidR="00077478" w:rsidRPr="00481C45">
        <w:rPr>
          <w:rStyle w:val="Hyperlink"/>
        </w:rPr>
        <w:t>info@astra.lt</w:t>
      </w:r>
      <w:r>
        <w:rPr>
          <w:rStyle w:val="Hyperlink"/>
        </w:rPr>
        <w:fldChar w:fldCharType="end"/>
      </w:r>
      <w:r w:rsidR="00596357">
        <w:rPr>
          <w:lang w:val="lt-LT"/>
        </w:rPr>
        <w:t xml:space="preserve"> </w:t>
      </w:r>
    </w:p>
    <w:p w14:paraId="7CD341F2" w14:textId="1434CF97" w:rsidR="00F42204" w:rsidRPr="0036054C" w:rsidRDefault="17694CBB" w:rsidP="00280E86">
      <w:pPr>
        <w:pStyle w:val="ListParagraph"/>
        <w:numPr>
          <w:ilvl w:val="1"/>
          <w:numId w:val="9"/>
        </w:numPr>
        <w:spacing w:after="0" w:line="240" w:lineRule="auto"/>
        <w:ind w:left="0" w:firstLine="567"/>
        <w:jc w:val="both"/>
        <w:rPr>
          <w:lang w:val="lt-LT"/>
        </w:rPr>
      </w:pPr>
      <w:bookmarkStart w:id="18" w:name="_Hlk139288477"/>
      <w:r w:rsidRPr="2F180F3F">
        <w:rPr>
          <w:lang w:val="lt-LT"/>
        </w:rPr>
        <w:t xml:space="preserve">Pirkimo </w:t>
      </w:r>
      <w:r w:rsidR="001829EC">
        <w:rPr>
          <w:lang w:val="lt-LT"/>
        </w:rPr>
        <w:t>dokumentai</w:t>
      </w:r>
      <w:r w:rsidRPr="2F180F3F">
        <w:rPr>
          <w:lang w:val="lt-LT"/>
        </w:rPr>
        <w:t xml:space="preserve"> ir jų paaiškinimai bei papildymai skelbiami </w:t>
      </w:r>
      <w:r w:rsidR="00FE0B10" w:rsidRPr="00FE0B10">
        <w:rPr>
          <w:color w:val="000000"/>
          <w:lang w:val="lt-LT" w:eastAsia="lt-LT"/>
        </w:rPr>
        <w:t>svetainėje www.esinvesticijos.lt</w:t>
      </w:r>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w:t>
      </w:r>
      <w:r w:rsidR="00FE0B10" w:rsidRPr="00FE0B10">
        <w:rPr>
          <w:color w:val="000000"/>
          <w:lang w:val="lt-LT" w:eastAsia="lt-LT"/>
        </w:rPr>
        <w:t>svetainėje www.esinvesticijos.lt</w:t>
      </w:r>
      <w:r w:rsidR="00FE0B10">
        <w:rPr>
          <w:rFonts w:cstheme="minorHAnsi"/>
          <w:lang w:val="lt-LT"/>
        </w:rPr>
        <w:t xml:space="preserve"> </w:t>
      </w:r>
      <w:r w:rsidRPr="2F180F3F">
        <w:rPr>
          <w:lang w:val="lt-LT"/>
        </w:rPr>
        <w:t xml:space="preserve">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00FE0B10">
        <w:rPr>
          <w:lang w:val="lt-LT"/>
        </w:rPr>
        <w:t>.</w:t>
      </w:r>
      <w:r w:rsidRPr="2F180F3F">
        <w:rPr>
          <w:lang w:val="lt-LT"/>
        </w:rPr>
        <w:t>.</w:t>
      </w:r>
    </w:p>
    <w:p w14:paraId="492DC9B4" w14:textId="52DEFA03" w:rsidR="00EB3123" w:rsidRPr="00A73262" w:rsidRDefault="00F42204" w:rsidP="00F479B1">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 xml:space="preserve">vyksta </w:t>
      </w:r>
      <w:r w:rsidR="00AA151A">
        <w:rPr>
          <w:lang w:val="lt-LT"/>
        </w:rPr>
        <w:t xml:space="preserve">el. paštu </w:t>
      </w:r>
      <w:r>
        <w:fldChar w:fldCharType="begin"/>
      </w:r>
      <w:r>
        <w:instrText>HYPERLINK "mailto:info@astra.lt"</w:instrText>
      </w:r>
      <w:r>
        <w:fldChar w:fldCharType="separate"/>
      </w:r>
      <w:r w:rsidR="00077478" w:rsidRPr="00481C45">
        <w:rPr>
          <w:rStyle w:val="Hyperlink"/>
        </w:rPr>
        <w:t>info@astra.lt</w:t>
      </w:r>
      <w:r>
        <w:rPr>
          <w:rStyle w:val="Hyperlink"/>
        </w:rPr>
        <w:fldChar w:fldCharType="end"/>
      </w:r>
      <w:r w:rsidR="00AA151A" w:rsidRPr="00C33065">
        <w:rPr>
          <w:rStyle w:val="Hyperlink"/>
          <w:i/>
          <w:iCs/>
        </w:rPr>
        <w:t xml:space="preserve"> </w:t>
      </w:r>
      <w:proofErr w:type="spellStart"/>
      <w:r w:rsidR="00AA151A" w:rsidRPr="00C33065">
        <w:rPr>
          <w:rStyle w:val="Hyperlink"/>
          <w:i/>
          <w:iCs/>
        </w:rPr>
        <w:t>Ir</w:t>
      </w:r>
      <w:proofErr w:type="spellEnd"/>
      <w:r w:rsidR="00AA151A" w:rsidRPr="00C33065">
        <w:rPr>
          <w:rStyle w:val="Hyperlink"/>
          <w:i/>
          <w:iCs/>
        </w:rPr>
        <w:t xml:space="preserve"> (</w:t>
      </w:r>
      <w:proofErr w:type="spellStart"/>
      <w:r w:rsidR="00AA151A" w:rsidRPr="00C33065">
        <w:rPr>
          <w:rStyle w:val="Hyperlink"/>
          <w:i/>
          <w:iCs/>
        </w:rPr>
        <w:t>arba</w:t>
      </w:r>
      <w:proofErr w:type="spellEnd"/>
      <w:r w:rsidR="00AA151A" w:rsidRPr="00C33065">
        <w:rPr>
          <w:rStyle w:val="Hyperlink"/>
          <w:i/>
          <w:iCs/>
        </w:rPr>
        <w:t xml:space="preserve">) </w:t>
      </w:r>
      <w:r w:rsidR="00AA151A" w:rsidRPr="00C33065">
        <w:rPr>
          <w:i/>
          <w:iCs/>
          <w:color w:val="000000"/>
          <w:lang w:val="lt-LT" w:eastAsia="lt-LT"/>
        </w:rPr>
        <w:t>svetainėje www.esinvesticijos.lt</w:t>
      </w:r>
      <w:r w:rsidR="00AA151A" w:rsidRPr="00C33065">
        <w:rPr>
          <w:i/>
          <w:iCs/>
          <w:lang w:val="lt-LT"/>
        </w:rPr>
        <w:t xml:space="preserve"> .</w:t>
      </w:r>
    </w:p>
    <w:p w14:paraId="62467139" w14:textId="3817B79B" w:rsidR="00FC757D" w:rsidRPr="00224ED6"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w:t>
      </w:r>
      <w:r w:rsidR="00FB4C38">
        <w:rPr>
          <w:color w:val="000000"/>
          <w:lang w:val="lt-LT" w:eastAsia="lt-LT"/>
        </w:rPr>
        <w:t>elektroniniu būdu</w:t>
      </w:r>
      <w:r w:rsidR="00AA151A" w:rsidRPr="00F479B1">
        <w:rPr>
          <w:color w:val="000000"/>
          <w:lang w:val="lt-LT" w:eastAsia="lt-LT"/>
        </w:rPr>
        <w:t xml:space="preserve">, pasirašytas tiekėjo arba jo įgalioto asmens, užpildžius </w:t>
      </w:r>
      <w:r w:rsidR="00AA151A">
        <w:rPr>
          <w:color w:val="000000"/>
          <w:lang w:val="lt-LT" w:eastAsia="lt-LT"/>
        </w:rPr>
        <w:t xml:space="preserve">specialiųjų </w:t>
      </w:r>
      <w:r w:rsidR="00AA151A" w:rsidRPr="00F479B1">
        <w:rPr>
          <w:color w:val="000000"/>
          <w:lang w:val="lt-LT" w:eastAsia="lt-LT"/>
        </w:rPr>
        <w:t xml:space="preserve">konkurso sąlygų priede Nr. </w:t>
      </w:r>
      <w:r w:rsidR="00AA151A">
        <w:rPr>
          <w:color w:val="000000"/>
          <w:lang w:val="lt-LT" w:eastAsia="lt-LT"/>
        </w:rPr>
        <w:t>6</w:t>
      </w:r>
      <w:r w:rsidR="00AA151A" w:rsidRPr="00F479B1">
        <w:rPr>
          <w:color w:val="000000"/>
          <w:lang w:val="lt-LT" w:eastAsia="lt-LT"/>
        </w:rPr>
        <w:t xml:space="preserve"> pateiktą Pasiūlymo formą.</w:t>
      </w:r>
      <w:r w:rsidR="000F55CA">
        <w:t xml:space="preserve"> </w:t>
      </w:r>
      <w:r w:rsidR="000F55CA" w:rsidRPr="000F55CA">
        <w:rPr>
          <w:color w:val="000000"/>
          <w:lang w:val="lt-LT" w:eastAsia="lt-LT"/>
        </w:rPr>
        <w:t xml:space="preserve">Pasiūlymas teikiamas elektroniniame laiške adresu </w:t>
      </w:r>
      <w:r>
        <w:fldChar w:fldCharType="begin"/>
      </w:r>
      <w:r>
        <w:instrText>HYPERLINK "mailto:tenders@astra.lt"</w:instrText>
      </w:r>
      <w:r>
        <w:fldChar w:fldCharType="separate"/>
      </w:r>
      <w:r w:rsidR="000F55CA" w:rsidRPr="008764E4">
        <w:rPr>
          <w:rStyle w:val="Hyperlink"/>
          <w:lang w:val="lt-LT" w:eastAsia="lt-LT"/>
        </w:rPr>
        <w:t>tenders@astra.lt</w:t>
      </w:r>
      <w:r>
        <w:rPr>
          <w:rStyle w:val="Hyperlink"/>
          <w:lang w:val="lt-LT" w:eastAsia="lt-LT"/>
        </w:rPr>
        <w:fldChar w:fldCharType="end"/>
      </w:r>
      <w:r w:rsidR="000F55CA">
        <w:rPr>
          <w:color w:val="000000"/>
          <w:lang w:val="lt-LT" w:eastAsia="lt-LT"/>
        </w:rPr>
        <w:t xml:space="preserve">. </w:t>
      </w:r>
      <w:proofErr w:type="spellStart"/>
      <w:r w:rsidR="00FB4C38" w:rsidRPr="00250CEC">
        <w:rPr>
          <w:spacing w:val="-4"/>
          <w:sz w:val="22"/>
          <w:szCs w:val="22"/>
        </w:rPr>
        <w:t>Laiško</w:t>
      </w:r>
      <w:proofErr w:type="spellEnd"/>
      <w:r w:rsidR="00FB4C38" w:rsidRPr="00250CEC">
        <w:rPr>
          <w:spacing w:val="-4"/>
          <w:sz w:val="22"/>
          <w:szCs w:val="22"/>
        </w:rPr>
        <w:t xml:space="preserve"> </w:t>
      </w:r>
      <w:proofErr w:type="spellStart"/>
      <w:r w:rsidR="00FB4C38" w:rsidRPr="00250CEC">
        <w:rPr>
          <w:spacing w:val="-4"/>
          <w:sz w:val="22"/>
          <w:szCs w:val="22"/>
        </w:rPr>
        <w:t>pavadinime</w:t>
      </w:r>
      <w:proofErr w:type="spellEnd"/>
      <w:r w:rsidR="00FB4C38" w:rsidRPr="00250CEC">
        <w:rPr>
          <w:spacing w:val="-4"/>
          <w:sz w:val="22"/>
          <w:szCs w:val="22"/>
        </w:rPr>
        <w:t xml:space="preserve"> </w:t>
      </w:r>
      <w:proofErr w:type="spellStart"/>
      <w:r w:rsidR="00FB4C38" w:rsidRPr="00250CEC">
        <w:rPr>
          <w:spacing w:val="-4"/>
          <w:sz w:val="22"/>
          <w:szCs w:val="22"/>
        </w:rPr>
        <w:t>nurodant</w:t>
      </w:r>
      <w:proofErr w:type="spellEnd"/>
      <w:r w:rsidR="00FB4C38">
        <w:rPr>
          <w:b/>
          <w:bCs/>
          <w:color w:val="000000"/>
          <w:u w:val="single"/>
          <w:lang w:val="lt-LT" w:eastAsia="lt-LT"/>
        </w:rPr>
        <w:t xml:space="preserve">: </w:t>
      </w:r>
      <w:r w:rsidR="00FB4C38" w:rsidRPr="00FB4C38">
        <w:rPr>
          <w:b/>
          <w:bCs/>
          <w:color w:val="000000"/>
          <w:u w:val="single"/>
          <w:lang w:val="lt-LT" w:eastAsia="lt-LT"/>
        </w:rPr>
        <w:t>3D matavimo ir skanavimo įrangos bei duomenų bazių programinės įrangos komplektas</w:t>
      </w:r>
      <w:r w:rsidR="00AA151A" w:rsidRPr="00F479B1">
        <w:rPr>
          <w:color w:val="000000"/>
          <w:lang w:val="lt-LT" w:eastAsia="lt-LT"/>
        </w:rPr>
        <w:t>.</w:t>
      </w:r>
      <w:r w:rsidR="00224ED6">
        <w:rPr>
          <w:color w:val="000000"/>
          <w:lang w:val="lt-LT" w:eastAsia="lt-LT"/>
        </w:rPr>
        <w:t xml:space="preserve"> </w:t>
      </w:r>
    </w:p>
    <w:p w14:paraId="2F150A59" w14:textId="42F05ED1" w:rsidR="00224ED6" w:rsidRPr="00FC08E7" w:rsidRDefault="00224ED6" w:rsidP="00224ED6">
      <w:pPr>
        <w:pStyle w:val="ListParagraph"/>
        <w:numPr>
          <w:ilvl w:val="2"/>
          <w:numId w:val="9"/>
        </w:numPr>
        <w:spacing w:after="0" w:line="240" w:lineRule="auto"/>
        <w:jc w:val="both"/>
        <w:rPr>
          <w:rFonts w:cstheme="minorHAnsi"/>
          <w:lang w:val="lt-LT"/>
        </w:rPr>
      </w:pPr>
      <w:r>
        <w:rPr>
          <w:rFonts w:cstheme="minorHAnsi"/>
          <w:b/>
          <w:bCs/>
          <w:color w:val="000000" w:themeColor="text1"/>
          <w:lang w:val="lt-LT"/>
        </w:rPr>
        <w:t xml:space="preserve">Tiekėjai </w:t>
      </w:r>
      <w:r>
        <w:rPr>
          <w:rFonts w:cstheme="minorHAnsi"/>
          <w:color w:val="000000" w:themeColor="text1"/>
          <w:lang w:val="lt-LT"/>
        </w:rPr>
        <w:t xml:space="preserve">gali </w:t>
      </w:r>
      <w:r w:rsidRPr="00FC08E7">
        <w:rPr>
          <w:rFonts w:cstheme="minorHAnsi"/>
          <w:iCs/>
          <w:color w:val="000000" w:themeColor="text1"/>
          <w:lang w:val="lt-LT"/>
        </w:rPr>
        <w:t>pateikti užšifruotą pasiūlymą</w:t>
      </w:r>
      <w:r w:rsidRPr="00FC08E7">
        <w:rPr>
          <w:rFonts w:cstheme="minorHAnsi"/>
          <w:lang w:val="lt-LT"/>
        </w:rPr>
        <w:t xml:space="preserve">. </w:t>
      </w:r>
    </w:p>
    <w:p w14:paraId="68BCCC84" w14:textId="54C7E18B" w:rsidR="00224ED6" w:rsidRPr="00063AE9" w:rsidRDefault="00431BA2" w:rsidP="00063AE9">
      <w:pPr>
        <w:pStyle w:val="ListParagraph"/>
        <w:numPr>
          <w:ilvl w:val="2"/>
          <w:numId w:val="9"/>
        </w:numPr>
        <w:spacing w:after="0" w:line="240" w:lineRule="auto"/>
        <w:jc w:val="both"/>
        <w:rPr>
          <w:rFonts w:cstheme="minorHAnsi"/>
          <w:lang w:val="lt-LT"/>
        </w:rPr>
      </w:pPr>
      <w:r w:rsidRPr="00431BA2">
        <w:rPr>
          <w:rFonts w:cstheme="minorHAnsi"/>
          <w:b/>
          <w:bCs/>
          <w:lang w:val="lt-LT"/>
        </w:rPr>
        <w:t xml:space="preserve">Per  </w:t>
      </w:r>
      <w:r w:rsidRPr="00063AE9">
        <w:rPr>
          <w:rFonts w:cstheme="minorHAnsi"/>
          <w:b/>
          <w:lang w:val="lt-LT"/>
        </w:rPr>
        <w:t xml:space="preserve">1 val. </w:t>
      </w:r>
      <w:r>
        <w:rPr>
          <w:rFonts w:cstheme="minorHAnsi"/>
          <w:b/>
          <w:lang w:val="lt-LT"/>
        </w:rPr>
        <w:t>nuo</w:t>
      </w:r>
      <w:r w:rsidRPr="00063AE9">
        <w:rPr>
          <w:rFonts w:cstheme="minorHAnsi"/>
          <w:b/>
          <w:lang w:val="lt-LT"/>
        </w:rPr>
        <w:t xml:space="preserve"> </w:t>
      </w:r>
      <w:r w:rsidR="00224ED6">
        <w:rPr>
          <w:rFonts w:cstheme="minorHAnsi"/>
          <w:b/>
          <w:lang w:val="lt-LT"/>
        </w:rPr>
        <w:t xml:space="preserve">pasiūlymo </w:t>
      </w:r>
      <w:r w:rsidR="00224ED6" w:rsidRPr="00FC08E7">
        <w:rPr>
          <w:rFonts w:cstheme="minorHAnsi"/>
          <w:b/>
          <w:color w:val="000000" w:themeColor="text1"/>
          <w:lang w:val="lt-LT"/>
        </w:rPr>
        <w:t>pateikimo termino pabaigos</w:t>
      </w:r>
      <w:r w:rsidR="00224ED6" w:rsidRPr="00FC08E7">
        <w:rPr>
          <w:rFonts w:cstheme="minorHAnsi"/>
          <w:b/>
          <w:lang w:val="lt-LT"/>
        </w:rPr>
        <w:t xml:space="preserve"> </w:t>
      </w:r>
      <w:r w:rsidR="00224ED6" w:rsidRPr="00FC08E7">
        <w:rPr>
          <w:rFonts w:cstheme="minorHAnsi"/>
          <w:color w:val="000000" w:themeColor="text1"/>
          <w:lang w:val="lt-LT"/>
        </w:rPr>
        <w:t xml:space="preserve">pateikti slaptažodį, su kuriuo perkančioji organizacija galės iššifruoti pateiktą pasiūlymą. </w:t>
      </w:r>
      <w:r w:rsidR="00063AE9">
        <w:rPr>
          <w:rFonts w:cstheme="minorHAnsi"/>
          <w:color w:val="000000" w:themeColor="text1"/>
          <w:lang w:val="lt-LT"/>
        </w:rPr>
        <w:t xml:space="preserve">Slaptažodį pateikti el. paštu </w:t>
      </w:r>
      <w:r>
        <w:fldChar w:fldCharType="begin"/>
      </w:r>
      <w:r>
        <w:instrText>HYPERLINK "mailto:tenders@astra.lt"</w:instrText>
      </w:r>
      <w:r>
        <w:fldChar w:fldCharType="separate"/>
      </w:r>
      <w:r w:rsidR="00063AE9" w:rsidRPr="00063AE9">
        <w:rPr>
          <w:rStyle w:val="Hyperlink"/>
          <w:b/>
          <w:bCs/>
          <w:i/>
          <w:iCs/>
          <w:lang w:val="lt-LT" w:eastAsia="lt-LT"/>
        </w:rPr>
        <w:t>tenders@astra.lt</w:t>
      </w:r>
      <w:r>
        <w:rPr>
          <w:rStyle w:val="Hyperlink"/>
          <w:b/>
          <w:bCs/>
          <w:i/>
          <w:iCs/>
          <w:lang w:val="lt-LT" w:eastAsia="lt-LT"/>
        </w:rPr>
        <w:fldChar w:fldCharType="end"/>
      </w:r>
      <w:r w:rsidR="00063AE9">
        <w:rPr>
          <w:rStyle w:val="Hyperlink"/>
          <w:lang w:val="lt-LT" w:eastAsia="lt-LT"/>
        </w:rPr>
        <w:t xml:space="preserve">. </w:t>
      </w:r>
      <w:r w:rsidR="00224ED6" w:rsidRPr="00063AE9">
        <w:rPr>
          <w:rFonts w:eastAsia="Times New Roman" w:cstheme="minorHAnsi"/>
          <w:color w:val="000000"/>
          <w:lang w:val="lt-LT"/>
        </w:rPr>
        <w:t xml:space="preserve">Iškilus techninėms problemoms, kai tiekėjas neturi galimybės pateikti slaptažodžio </w:t>
      </w:r>
      <w:r w:rsidR="00063AE9">
        <w:rPr>
          <w:rFonts w:eastAsia="Times New Roman" w:cstheme="minorHAnsi"/>
          <w:color w:val="000000"/>
          <w:lang w:val="lt-LT"/>
        </w:rPr>
        <w:t>el. paštu</w:t>
      </w:r>
      <w:r w:rsidR="00224ED6" w:rsidRPr="00063AE9">
        <w:rPr>
          <w:rFonts w:eastAsia="Times New Roman" w:cstheme="minorHAnsi"/>
          <w:color w:val="000000"/>
          <w:lang w:val="lt-LT"/>
        </w:rPr>
        <w:t>, tiekėjas turi teisę slaptažodį pateikti kitomis priemonėmis pasirinktinai: perkančiosios organizacijos oficialiu elektroniniu paštu</w:t>
      </w:r>
      <w:r w:rsidR="00063AE9">
        <w:rPr>
          <w:rFonts w:eastAsia="Times New Roman" w:cstheme="minorHAnsi"/>
          <w:color w:val="000000"/>
          <w:lang w:val="lt-LT"/>
        </w:rPr>
        <w:t xml:space="preserve"> (</w:t>
      </w:r>
      <w:hyperlink r:id="rId13" w:history="1">
        <w:r w:rsidR="00063AE9" w:rsidRPr="00481C45">
          <w:rPr>
            <w:rStyle w:val="Hyperlink"/>
          </w:rPr>
          <w:t>info@astra.lt</w:t>
        </w:r>
      </w:hyperlink>
      <w:r w:rsidR="00063AE9">
        <w:rPr>
          <w:rStyle w:val="Hyperlink"/>
        </w:rPr>
        <w:t>)</w:t>
      </w:r>
      <w:r w:rsidR="00224ED6" w:rsidRPr="00063AE9">
        <w:rPr>
          <w:rFonts w:eastAsia="Times New Roman" w:cstheme="minorHAnsi"/>
          <w:color w:val="000000"/>
          <w:lang w:val="lt-LT"/>
        </w:rPr>
        <w:t xml:space="preserve">, faksu arba raštu. Tokiu atveju tiekėjas turėtų būti aktyvus ir įsitikinti, kad pateiktas slaptažodis laiku pasiekė adresatą (pavyzdžiui, susisiekęs su perkančiąja organizacija oficialiu jos telefonu ir (arba) kitais būdais). </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9" w:name="_Ref38446835"/>
      <w:bookmarkStart w:id="20" w:name="_Toc48053162"/>
      <w:bookmarkStart w:id="21" w:name="_Toc145083012"/>
      <w:bookmarkEnd w:id="18"/>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9"/>
      <w:bookmarkEnd w:id="20"/>
      <w:bookmarkEnd w:id="21"/>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22"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22"/>
      <w:r w:rsidR="005B3633">
        <w:rPr>
          <w:rFonts w:cstheme="minorHAnsi"/>
          <w:lang w:val="lt-LT"/>
        </w:rPr>
        <w:t>dokumentus</w:t>
      </w:r>
      <w:r w:rsidRPr="0036054C">
        <w:rPr>
          <w:rFonts w:cstheme="minorHAnsi"/>
          <w:lang w:val="lt-LT"/>
        </w:rPr>
        <w:t>.</w:t>
      </w:r>
    </w:p>
    <w:p w14:paraId="16E60ADD" w14:textId="30C531EC" w:rsidR="00F42204" w:rsidRPr="00B17D6A" w:rsidRDefault="00F42204" w:rsidP="74A8A0AC">
      <w:pPr>
        <w:pStyle w:val="ListParagraph"/>
        <w:numPr>
          <w:ilvl w:val="1"/>
          <w:numId w:val="9"/>
        </w:numPr>
        <w:spacing w:after="120" w:line="20" w:lineRule="atLeast"/>
        <w:ind w:left="0" w:firstLine="567"/>
        <w:jc w:val="both"/>
        <w:rPr>
          <w:lang w:val="lt-LT"/>
        </w:rPr>
      </w:pPr>
      <w:bookmarkStart w:id="23" w:name="_Hlk139288573"/>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w:t>
      </w:r>
      <w:r w:rsidR="00AA151A" w:rsidRPr="00FE0B10">
        <w:rPr>
          <w:color w:val="000000"/>
          <w:lang w:val="lt-LT" w:eastAsia="lt-LT"/>
        </w:rPr>
        <w:t xml:space="preserve">svetainėje </w:t>
      </w:r>
      <w:hyperlink r:id="rId14" w:history="1">
        <w:r w:rsidR="00AA151A" w:rsidRPr="007D7849">
          <w:rPr>
            <w:rStyle w:val="Hyperlink"/>
            <w:lang w:val="lt-LT" w:eastAsia="lt-LT"/>
          </w:rPr>
          <w:t>www.esinvesticijos</w:t>
        </w:r>
        <w:r w:rsidR="00AA151A" w:rsidRPr="007D7849">
          <w:rPr>
            <w:rStyle w:val="Hyperlink"/>
            <w:lang w:val="lt-LT"/>
          </w:rPr>
          <w:t>.lt</w:t>
        </w:r>
      </w:hyperlink>
      <w:r w:rsidR="00AA151A">
        <w:rPr>
          <w:lang w:val="lt-LT"/>
        </w:rPr>
        <w:t xml:space="preserve"> </w:t>
      </w:r>
      <w:r w:rsidRPr="74A8A0AC">
        <w:rPr>
          <w:lang w:val="lt-LT"/>
        </w:rPr>
        <w:t xml:space="preserve">ir siunčiami prašymą pateikusiam </w:t>
      </w:r>
      <w:r w:rsidR="00AA151A" w:rsidRPr="74A8A0AC">
        <w:rPr>
          <w:lang w:val="lt-LT"/>
        </w:rPr>
        <w:t>tiekėj</w:t>
      </w:r>
      <w:r w:rsidR="00AA151A">
        <w:rPr>
          <w:lang w:val="lt-LT"/>
        </w:rPr>
        <w:t>ui</w:t>
      </w:r>
      <w:r w:rsidRPr="74A8A0AC">
        <w:rPr>
          <w:lang w:val="lt-LT"/>
        </w:rPr>
        <w:t>,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 xml:space="preserve">jie skelbiami </w:t>
      </w:r>
      <w:r w:rsidR="00AA151A" w:rsidRPr="00FE0B10">
        <w:rPr>
          <w:color w:val="000000"/>
          <w:lang w:val="lt-LT" w:eastAsia="lt-LT"/>
        </w:rPr>
        <w:t xml:space="preserve">svetainėje </w:t>
      </w:r>
      <w:hyperlink r:id="rId15" w:history="1">
        <w:r w:rsidR="00AA151A" w:rsidRPr="007D7849">
          <w:rPr>
            <w:rStyle w:val="Hyperlink"/>
            <w:lang w:val="lt-LT" w:eastAsia="lt-LT"/>
          </w:rPr>
          <w:t>www.esinvesticijos.lt</w:t>
        </w:r>
      </w:hyperlink>
      <w:r w:rsidR="00AA151A">
        <w:rPr>
          <w:color w:val="000000"/>
          <w:lang w:val="lt-LT" w:eastAsia="lt-LT"/>
        </w:rPr>
        <w:t xml:space="preserve"> </w:t>
      </w:r>
      <w:r w:rsidR="00F81096" w:rsidRPr="008E14AC">
        <w:rPr>
          <w:rFonts w:cstheme="minorHAnsi"/>
          <w:lang w:val="lt-LT"/>
        </w:rPr>
        <w:t>.</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lastRenderedPageBreak/>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bookmarkEnd w:id="23"/>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4" w:name="_Ref39473754"/>
      <w:bookmarkStart w:id="25" w:name="_Ref39473761"/>
      <w:bookmarkStart w:id="26" w:name="_Ref39474188"/>
      <w:bookmarkStart w:id="27" w:name="_Toc48053164"/>
      <w:bookmarkStart w:id="28" w:name="_Toc145083013"/>
      <w:r w:rsidRPr="00471E3D">
        <w:rPr>
          <w:rFonts w:asciiTheme="minorHAnsi" w:hAnsiTheme="minorHAnsi" w:cstheme="minorHAnsi"/>
          <w:color w:val="auto"/>
          <w:lang w:val="lt-LT"/>
        </w:rPr>
        <w:t>Tiekėjų pašalinimo pagrindai</w:t>
      </w:r>
      <w:bookmarkEnd w:id="24"/>
      <w:bookmarkEnd w:id="25"/>
      <w:bookmarkEnd w:id="26"/>
      <w:bookmarkEnd w:id="27"/>
      <w:bookmarkEnd w:id="28"/>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9" w:name="_Hlk41039660"/>
      <w:r w:rsidRPr="58B3C938">
        <w:rPr>
          <w:lang w:val="lt-LT"/>
        </w:rPr>
        <w:t xml:space="preserve">subtiekėjų </w:t>
      </w:r>
      <w:bookmarkEnd w:id="29"/>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30" w:name="_Toc48053165"/>
      <w:bookmarkStart w:id="31" w:name="_Toc145083014"/>
      <w:r w:rsidRPr="00471E3D">
        <w:rPr>
          <w:rFonts w:asciiTheme="minorHAnsi" w:hAnsiTheme="minorHAnsi" w:cstheme="minorHAnsi"/>
          <w:color w:val="auto"/>
          <w:lang w:val="lt-LT"/>
        </w:rPr>
        <w:t>Tiekėjų kvalifikacijos reikalavimai ir reikalaujami kokybės bei aplinkos apsaugos vadybos sistemų standartai</w:t>
      </w:r>
      <w:bookmarkEnd w:id="30"/>
      <w:bookmarkEnd w:id="31"/>
    </w:p>
    <w:p w14:paraId="36DE4EEF" w14:textId="61F7C99B"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lastRenderedPageBreak/>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32" w:name="_Toc48053166"/>
      <w:bookmarkStart w:id="33" w:name="_Toc145083015"/>
      <w:r w:rsidRPr="00471E3D">
        <w:rPr>
          <w:rFonts w:asciiTheme="minorHAnsi" w:hAnsiTheme="minorHAnsi" w:cstheme="minorHAnsi"/>
          <w:color w:val="auto"/>
          <w:lang w:val="lt-LT"/>
        </w:rPr>
        <w:t>Rezervuota teisė dalyvauti pirkime</w:t>
      </w:r>
      <w:bookmarkEnd w:id="32"/>
      <w:bookmarkEnd w:id="33"/>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4"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4"/>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c8889be5d523482e81bb176e6fe56cd2"/>
      <w:bookmarkStart w:id="36" w:name="part_da460e3efffa45688cb920cd281c7959"/>
      <w:bookmarkStart w:id="37" w:name="part_2d694ec0bf4747a2ace8bc3a118ff44f"/>
      <w:bookmarkEnd w:id="35"/>
      <w:bookmarkEnd w:id="36"/>
      <w:bookmarkEnd w:id="37"/>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8" w:name="part_b3f278cdbcbe467a8b3f1d6ea4ea85f8"/>
      <w:bookmarkEnd w:id="38"/>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9" w:name="part_472a163f4f844a9297cdf9e29b7fb942"/>
      <w:bookmarkEnd w:id="39"/>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40"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40"/>
      <w:r w:rsidR="009B423C">
        <w:rPr>
          <w:lang w:val="lt-LT"/>
        </w:rPr>
        <w:t xml:space="preserve"> </w:t>
      </w:r>
      <w:r w:rsidR="009B423C" w:rsidRPr="00262659">
        <w:rPr>
          <w:lang w:val="lt-LT"/>
        </w:rPr>
        <w:t>(</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41" w:name="_Ref48037697"/>
      <w:bookmarkStart w:id="42" w:name="_Ref48037709"/>
      <w:bookmarkStart w:id="43" w:name="_Toc48053167"/>
      <w:bookmarkStart w:id="44" w:name="_Toc145083016"/>
      <w:r w:rsidRPr="00471E3D">
        <w:rPr>
          <w:rFonts w:asciiTheme="minorHAnsi" w:hAnsiTheme="minorHAnsi" w:cstheme="minorHAnsi"/>
          <w:color w:val="auto"/>
          <w:lang w:val="lt-LT"/>
        </w:rPr>
        <w:lastRenderedPageBreak/>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41"/>
      <w:bookmarkEnd w:id="42"/>
      <w:bookmarkEnd w:id="43"/>
      <w:bookmarkEnd w:id="44"/>
    </w:p>
    <w:p w14:paraId="785768EB" w14:textId="6754A7D8"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5"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5"/>
    </w:p>
    <w:p w14:paraId="5B3D31FB" w14:textId="6FA5B50D"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6"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6"/>
    </w:p>
    <w:p w14:paraId="22E09028" w14:textId="3AC1E422" w:rsidR="00546C35" w:rsidRPr="00F479B1" w:rsidRDefault="008B6A16" w:rsidP="008B6A16">
      <w:pPr>
        <w:pStyle w:val="ListParagraph"/>
        <w:spacing w:after="0" w:line="20" w:lineRule="atLeast"/>
        <w:ind w:left="567"/>
        <w:jc w:val="both"/>
        <w:rPr>
          <w:rStyle w:val="Emphasis"/>
          <w:rFonts w:cstheme="minorHAnsi"/>
          <w:bCs/>
          <w:i w:val="0"/>
          <w:color w:val="auto"/>
          <w:highlight w:val="yellow"/>
          <w:lang w:val="lt-LT"/>
        </w:rPr>
      </w:pPr>
      <w:r>
        <w:rPr>
          <w:lang w:val="lt-LT"/>
        </w:rPr>
        <w:t xml:space="preserve">9.2.6 </w:t>
      </w:r>
      <w:r w:rsidR="00546C35" w:rsidRPr="008B6A16">
        <w:rPr>
          <w:lang w:val="lt-LT"/>
        </w:rPr>
        <w:t>E</w:t>
      </w:r>
      <w:r w:rsidR="00546C35" w:rsidRPr="00E51A2A">
        <w:rPr>
          <w:lang w:val="lt-LT"/>
        </w:rPr>
        <w:t xml:space="preserve">BVPD pildomas jį įkėlus </w:t>
      </w:r>
      <w:r w:rsidR="00546C35" w:rsidRPr="00E51A2A">
        <w:rPr>
          <w:rFonts w:eastAsia="Calibri"/>
          <w:lang w:val="lt-LT"/>
        </w:rPr>
        <w:t xml:space="preserve">interneto svetainėje </w:t>
      </w:r>
      <w:hyperlink r:id="rId16" w:history="1">
        <w:r w:rsidR="00546C35" w:rsidRPr="00E51A2A">
          <w:rPr>
            <w:rStyle w:val="Hyperlink"/>
            <w:color w:val="0070C0"/>
            <w:lang w:val="lt-LT"/>
          </w:rPr>
          <w:t>http://ebvpd.eviesiejipirkimai.lt/espd-web/</w:t>
        </w:r>
      </w:hyperlink>
      <w:r w:rsidR="00546C35" w:rsidRPr="00E51A2A">
        <w:rPr>
          <w:lang w:val="lt-LT"/>
        </w:rPr>
        <w:t>.</w:t>
      </w:r>
      <w:r w:rsidR="00546C35" w:rsidRPr="00E51A2A">
        <w:rPr>
          <w:rFonts w:eastAsia="Calibri"/>
          <w:lang w:val="lt-LT"/>
        </w:rPr>
        <w:t xml:space="preserve"> </w:t>
      </w:r>
      <w:r w:rsidR="00546C35" w:rsidRPr="00E51A2A">
        <w:rPr>
          <w:shd w:val="clear" w:color="auto" w:fill="FFFFFF"/>
          <w:lang w:val="lt-LT"/>
        </w:rPr>
        <w:t xml:space="preserve">Tiekėjas, pildydamas EBVPD, laukelyje </w:t>
      </w:r>
      <w:r w:rsidR="00546C35" w:rsidRPr="00E51A2A">
        <w:rPr>
          <w:i/>
          <w:iCs/>
          <w:shd w:val="clear" w:color="auto" w:fill="FFFFFF"/>
          <w:lang w:val="lt-LT"/>
        </w:rPr>
        <w:t>„Procedūros tipas“</w:t>
      </w:r>
      <w:r w:rsidR="00546C35" w:rsidRPr="00E51A2A">
        <w:rPr>
          <w:shd w:val="clear" w:color="auto" w:fill="FFFFFF"/>
          <w:lang w:val="lt-LT"/>
        </w:rPr>
        <w:t xml:space="preserve"> turi pasirinkti</w:t>
      </w:r>
      <w:r w:rsidR="00546C35" w:rsidRPr="00E51A2A">
        <w:rPr>
          <w:rStyle w:val="Emphasis"/>
          <w:shd w:val="clear" w:color="auto" w:fill="FFFFFF"/>
          <w:lang w:val="lt-LT"/>
        </w:rPr>
        <w:t xml:space="preserve"> „Atvira“. </w:t>
      </w:r>
      <w:r w:rsidR="00546C35" w:rsidRPr="00E51A2A">
        <w:rPr>
          <w:rFonts w:eastAsia="Calibri"/>
          <w:lang w:val="lt-LT"/>
        </w:rPr>
        <w:t>Teikdamas pasiūlymą šį užpildytą ir pasirašytą EBVPD tiekėjas turi pridėti kartu su kitais pasiūlymo dokumentais</w:t>
      </w:r>
      <w:bookmarkStart w:id="47" w:name="_Hlk139288758"/>
      <w:r>
        <w:rPr>
          <w:rFonts w:eastAsia="Calibri"/>
          <w:lang w:val="lt-LT"/>
        </w:rPr>
        <w:t>.</w:t>
      </w:r>
    </w:p>
    <w:bookmarkEnd w:id="47"/>
    <w:p w14:paraId="58686469" w14:textId="40E6A284"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 xml:space="preserve">asiūlymu </w:t>
      </w:r>
      <w:r w:rsidR="00F479B1" w:rsidRPr="008B6A16">
        <w:rPr>
          <w:rFonts w:eastAsia="Times New Roman" w:cstheme="minorHAnsi"/>
          <w:bCs/>
          <w:lang w:val="lt-LT"/>
        </w:rPr>
        <w:t>gali būti</w:t>
      </w:r>
      <w:r w:rsidR="00F479B1">
        <w:rPr>
          <w:rFonts w:eastAsia="Times New Roman" w:cstheme="minorHAnsi"/>
          <w:bCs/>
          <w:lang w:val="lt-LT"/>
        </w:rPr>
        <w:t xml:space="preserve"> </w:t>
      </w:r>
      <w:r w:rsidRPr="00E51A2A">
        <w:rPr>
          <w:rFonts w:eastAsia="Times New Roman" w:cstheme="minorHAnsi"/>
          <w:bCs/>
          <w:lang w:val="lt-LT"/>
        </w:rPr>
        <w:t>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495DC727" w14:textId="306161BD" w:rsidR="00546C35" w:rsidRPr="00E51A2A" w:rsidRDefault="00546C35" w:rsidP="008E262D">
      <w:pPr>
        <w:pStyle w:val="ListParagraph"/>
        <w:numPr>
          <w:ilvl w:val="1"/>
          <w:numId w:val="9"/>
        </w:numPr>
        <w:spacing w:after="120" w:line="20" w:lineRule="atLeast"/>
        <w:ind w:left="0" w:firstLine="567"/>
        <w:jc w:val="both"/>
        <w:rPr>
          <w:rFonts w:cstheme="minorHAnsi"/>
          <w:lang w:val="lt-LT"/>
        </w:rPr>
      </w:pPr>
      <w:r w:rsidRPr="00E51A2A">
        <w:rPr>
          <w:rFonts w:cstheme="minorHAnsi"/>
          <w:lang w:val="lt-LT"/>
        </w:rPr>
        <w:t>Prieš nustatydama laimėjusį pasiūlymą perkančioji organizacija reikalaus, kad ekonomiškai naudingiausią pasiūlymą pateikęs tiekėjas pateiktų aktualius dokumentus, patvirtinančius jo atitiktį reikalavimams</w:t>
      </w:r>
      <w:r w:rsidR="006E6C1C" w:rsidRPr="00E51A2A">
        <w:rPr>
          <w:lang w:val="lt-LT"/>
        </w:rPr>
        <w:t xml:space="preserve">, </w:t>
      </w:r>
      <w:r w:rsidR="003E1948">
        <w:rPr>
          <w:lang w:val="lt-LT"/>
        </w:rPr>
        <w:t xml:space="preserve">      </w:t>
      </w:r>
      <w:r w:rsidR="006E6C1C" w:rsidRPr="00E51A2A">
        <w:rPr>
          <w:lang w:val="lt-LT"/>
        </w:rPr>
        <w:t xml:space="preserve">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2FD4849C" w:rsidR="002C3735" w:rsidRPr="00E51A2A" w:rsidRDefault="008E262D" w:rsidP="37164CC8">
      <w:pPr>
        <w:pStyle w:val="ListParagraph"/>
        <w:numPr>
          <w:ilvl w:val="1"/>
          <w:numId w:val="9"/>
        </w:numPr>
        <w:spacing w:after="120" w:line="20" w:lineRule="atLeast"/>
        <w:ind w:left="0" w:firstLine="567"/>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11A65A87" w:rsidR="002C3735" w:rsidRPr="00E51A2A" w:rsidRDefault="002C3735" w:rsidP="003E1948">
      <w:pPr>
        <w:pStyle w:val="ListParagraph"/>
        <w:numPr>
          <w:ilvl w:val="2"/>
          <w:numId w:val="9"/>
        </w:numPr>
        <w:spacing w:after="120" w:line="20" w:lineRule="atLeast"/>
        <w:ind w:left="0" w:firstLine="567"/>
        <w:jc w:val="both"/>
        <w:rPr>
          <w:lang w:val="lt-LT"/>
        </w:rPr>
      </w:pPr>
      <w:r w:rsidRPr="00E51A2A">
        <w:rPr>
          <w:lang w:val="lt-LT"/>
        </w:rPr>
        <w:t>turi galimybę susipažinti su šiais dokumentais ar informacija tiesiogiai ir neatlygintinai prisijungusi prie nacionalinės duomenų bazės bet kurioje valstybėje narėje;</w:t>
      </w:r>
    </w:p>
    <w:p w14:paraId="0043CC2A" w14:textId="3E69F897" w:rsidR="002C3735" w:rsidRPr="008E262D" w:rsidRDefault="002C3735" w:rsidP="00CF07EB">
      <w:pPr>
        <w:pStyle w:val="ListParagraph"/>
        <w:numPr>
          <w:ilvl w:val="2"/>
          <w:numId w:val="9"/>
        </w:numPr>
        <w:spacing w:after="120" w:line="20" w:lineRule="atLeast"/>
        <w:ind w:left="0" w:firstLine="567"/>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8E262D">
      <w:pPr>
        <w:pStyle w:val="ListParagraph"/>
        <w:numPr>
          <w:ilvl w:val="1"/>
          <w:numId w:val="9"/>
        </w:numPr>
        <w:spacing w:after="120" w:line="20" w:lineRule="atLeast"/>
        <w:ind w:left="0" w:firstLine="567"/>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0162B85A" w:rsidR="00191ECC" w:rsidRPr="00E51A2A" w:rsidRDefault="00C60E95" w:rsidP="008E262D">
      <w:pPr>
        <w:pStyle w:val="ListParagraph"/>
        <w:numPr>
          <w:ilvl w:val="1"/>
          <w:numId w:val="9"/>
        </w:numPr>
        <w:spacing w:after="120" w:line="20" w:lineRule="atLeast"/>
        <w:ind w:left="0" w:firstLine="567"/>
        <w:jc w:val="both"/>
        <w:rPr>
          <w:rFonts w:cstheme="minorHAnsi"/>
          <w:lang w:val="lt-LT"/>
        </w:rPr>
      </w:pPr>
      <w:r w:rsidRPr="00E51A2A">
        <w:rPr>
          <w:rFonts w:cstheme="minorHAnsi"/>
          <w:lang w:val="lt-LT"/>
        </w:rPr>
        <w:lastRenderedPageBreak/>
        <w:t xml:space="preserve"> </w:t>
      </w:r>
      <w:r w:rsidR="00191ECC" w:rsidRPr="00E51A2A">
        <w:rPr>
          <w:lang w:val="lt-LT"/>
        </w:rPr>
        <w:t xml:space="preserve">Jeigu tiekėjas negali pateikti </w:t>
      </w:r>
      <w:r w:rsidR="00001711">
        <w:rPr>
          <w:lang w:val="lt-LT"/>
        </w:rPr>
        <w:t xml:space="preserve">specialiosiose </w:t>
      </w:r>
      <w:r w:rsidR="00191ECC" w:rsidRPr="00E51A2A">
        <w:rPr>
          <w:lang w:val="lt-LT"/>
        </w:rPr>
        <w:t xml:space="preserve">pirkimo sąlygose pagal VPĮ 46 straipsnio 1 ir 3 dalį bei 6 dalies 2 punktą nustatytų pašalinimo pagrindų nebuvimą įrodančių dokumentų, </w:t>
      </w:r>
      <w:r w:rsidR="00191ECC"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00191ECC" w:rsidRPr="00E51A2A">
        <w:rPr>
          <w:lang w:val="lt-LT"/>
        </w:rPr>
        <w:t>:</w:t>
      </w:r>
    </w:p>
    <w:p w14:paraId="40B22903" w14:textId="39B1E536" w:rsidR="00191ECC" w:rsidRPr="00E51A2A" w:rsidRDefault="00191ECC" w:rsidP="002E3546">
      <w:pPr>
        <w:pStyle w:val="ListParagraph"/>
        <w:numPr>
          <w:ilvl w:val="2"/>
          <w:numId w:val="9"/>
        </w:numPr>
        <w:spacing w:after="0" w:line="240" w:lineRule="auto"/>
        <w:ind w:hanging="873"/>
        <w:jc w:val="both"/>
        <w:rPr>
          <w:lang w:val="lt-LT"/>
        </w:rPr>
      </w:pPr>
      <w:r w:rsidRPr="00E51A2A">
        <w:rPr>
          <w:lang w:val="lt-LT"/>
        </w:rPr>
        <w:t>priesaikos deklaracija;</w:t>
      </w:r>
    </w:p>
    <w:p w14:paraId="0DDC280B" w14:textId="77777777" w:rsidR="00191ECC" w:rsidRPr="00E51A2A" w:rsidRDefault="00191ECC" w:rsidP="002E3546">
      <w:pPr>
        <w:pStyle w:val="ListParagraph"/>
        <w:numPr>
          <w:ilvl w:val="2"/>
          <w:numId w:val="9"/>
        </w:numPr>
        <w:spacing w:after="0" w:line="240" w:lineRule="auto"/>
        <w:ind w:left="0" w:firstLine="567"/>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666D88">
      <w:pPr>
        <w:pStyle w:val="ListParagraph"/>
        <w:numPr>
          <w:ilvl w:val="1"/>
          <w:numId w:val="9"/>
        </w:numPr>
        <w:spacing w:after="120" w:line="20" w:lineRule="atLeast"/>
        <w:ind w:left="0" w:firstLine="567"/>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6F1547">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8" w:name="_Toc48053168"/>
      <w:bookmarkStart w:id="49" w:name="_Toc145083017"/>
      <w:bookmarkStart w:id="50" w:name="_Hlk90906609"/>
      <w:r w:rsidRPr="00471E3D">
        <w:rPr>
          <w:rFonts w:asciiTheme="minorHAnsi" w:hAnsiTheme="minorHAnsi" w:cstheme="minorHAnsi"/>
          <w:color w:val="auto"/>
          <w:lang w:val="lt-LT"/>
        </w:rPr>
        <w:t>Rėmimasis ūkio subjektų pajėgumais</w:t>
      </w:r>
      <w:bookmarkEnd w:id="48"/>
      <w:bookmarkEnd w:id="49"/>
    </w:p>
    <w:bookmarkEnd w:id="50"/>
    <w:p w14:paraId="172AC6C4" w14:textId="08154001" w:rsidR="004F6A9A" w:rsidRPr="0036054C" w:rsidRDefault="004F6A9A"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6F1547">
      <w:pPr>
        <w:pStyle w:val="Body2"/>
        <w:numPr>
          <w:ilvl w:val="1"/>
          <w:numId w:val="9"/>
        </w:numPr>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709DF046">
      <w:pPr>
        <w:pStyle w:val="ListParagraph"/>
        <w:numPr>
          <w:ilvl w:val="1"/>
          <w:numId w:val="9"/>
        </w:numPr>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516961">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516961">
      <w:pPr>
        <w:pStyle w:val="ListParagraph"/>
        <w:numPr>
          <w:ilvl w:val="1"/>
          <w:numId w:val="9"/>
        </w:numPr>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6F1547">
      <w:pPr>
        <w:pStyle w:val="Heading1"/>
        <w:numPr>
          <w:ilvl w:val="0"/>
          <w:numId w:val="9"/>
        </w:numPr>
        <w:tabs>
          <w:tab w:val="left" w:pos="567"/>
        </w:tabs>
        <w:contextualSpacing/>
        <w:rPr>
          <w:rFonts w:ascii="Calibri" w:hAnsi="Calibri" w:cs="Calibri"/>
          <w:b/>
          <w:color w:val="auto"/>
          <w:lang w:val="lt-LT"/>
        </w:rPr>
      </w:pPr>
      <w:bookmarkStart w:id="51" w:name="_Toc48053169"/>
      <w:bookmarkStart w:id="52" w:name="_Toc145083018"/>
      <w:r w:rsidRPr="00471E3D">
        <w:rPr>
          <w:rFonts w:ascii="Calibri" w:hAnsi="Calibri" w:cs="Calibri"/>
          <w:color w:val="auto"/>
          <w:lang w:val="lt-LT"/>
        </w:rPr>
        <w:t>Subtiekėjų pasitelkimas</w:t>
      </w:r>
      <w:bookmarkEnd w:id="51"/>
      <w:bookmarkEnd w:id="52"/>
    </w:p>
    <w:p w14:paraId="36F00355" w14:textId="2B2E3374" w:rsidR="003B359D" w:rsidRPr="0036054C" w:rsidRDefault="003B359D" w:rsidP="74A8A0AC">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58B3C938">
      <w:pPr>
        <w:pStyle w:val="ListParagraph"/>
        <w:numPr>
          <w:ilvl w:val="1"/>
          <w:numId w:val="9"/>
        </w:numPr>
        <w:spacing w:after="0" w:line="20" w:lineRule="atLeast"/>
        <w:ind w:left="0" w:firstLine="567"/>
        <w:jc w:val="both"/>
        <w:rPr>
          <w:lang w:val="lt-LT"/>
        </w:rPr>
      </w:pPr>
      <w:r w:rsidRPr="58B3C938">
        <w:rPr>
          <w:rFonts w:eastAsia="Calibri"/>
          <w:lang w:val="lt-LT"/>
        </w:rPr>
        <w:lastRenderedPageBreak/>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6F1547">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3F9B2834" w:rsidR="003B359D" w:rsidRPr="00700FEB" w:rsidRDefault="003B359D" w:rsidP="74A8A0AC">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F970C9">
      <w:pPr>
        <w:pStyle w:val="Heading1"/>
        <w:numPr>
          <w:ilvl w:val="0"/>
          <w:numId w:val="9"/>
        </w:numPr>
        <w:spacing w:line="20" w:lineRule="atLeast"/>
        <w:contextualSpacing/>
        <w:rPr>
          <w:rFonts w:asciiTheme="minorHAnsi" w:hAnsiTheme="minorHAnsi" w:cstheme="minorHAnsi"/>
          <w:color w:val="auto"/>
          <w:lang w:val="lt-LT"/>
        </w:rPr>
      </w:pPr>
      <w:bookmarkStart w:id="53" w:name="_Toc91076050"/>
      <w:bookmarkStart w:id="54" w:name="_Toc91076157"/>
      <w:bookmarkStart w:id="55" w:name="_Toc91076504"/>
      <w:bookmarkStart w:id="56" w:name="_Toc91146045"/>
      <w:bookmarkStart w:id="57" w:name="_Toc91076051"/>
      <w:bookmarkStart w:id="58" w:name="_Toc91076158"/>
      <w:bookmarkStart w:id="59" w:name="_Toc91076505"/>
      <w:bookmarkStart w:id="60" w:name="_Toc91146046"/>
      <w:bookmarkStart w:id="61" w:name="_Toc91076052"/>
      <w:bookmarkStart w:id="62" w:name="_Toc91076159"/>
      <w:bookmarkStart w:id="63" w:name="_Toc91076506"/>
      <w:bookmarkStart w:id="64" w:name="_Toc91146047"/>
      <w:bookmarkStart w:id="65" w:name="_Toc91076053"/>
      <w:bookmarkStart w:id="66" w:name="_Toc91076160"/>
      <w:bookmarkStart w:id="67" w:name="_Toc91076507"/>
      <w:bookmarkStart w:id="68" w:name="_Toc91146048"/>
      <w:bookmarkStart w:id="69" w:name="_Toc91076054"/>
      <w:bookmarkStart w:id="70" w:name="_Toc91076161"/>
      <w:bookmarkStart w:id="71" w:name="_Toc91076508"/>
      <w:bookmarkStart w:id="72" w:name="_Toc91146049"/>
      <w:bookmarkStart w:id="73" w:name="_Ref39668380"/>
      <w:bookmarkStart w:id="74" w:name="_Ref39668383"/>
      <w:bookmarkStart w:id="75" w:name="_Toc48053170"/>
      <w:bookmarkStart w:id="76" w:name="_Toc145083019"/>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73"/>
      <w:bookmarkEnd w:id="74"/>
      <w:bookmarkEnd w:id="75"/>
      <w:bookmarkEnd w:id="76"/>
    </w:p>
    <w:p w14:paraId="77623249" w14:textId="699F5ABE" w:rsidR="001F20C8" w:rsidRPr="00503053" w:rsidRDefault="001F20C8" w:rsidP="00503053">
      <w:pPr>
        <w:pStyle w:val="ListParagraph"/>
        <w:numPr>
          <w:ilvl w:val="1"/>
          <w:numId w:val="9"/>
        </w:numPr>
        <w:spacing w:after="120" w:line="20" w:lineRule="atLeast"/>
        <w:ind w:left="0" w:firstLine="567"/>
        <w:jc w:val="both"/>
        <w:rPr>
          <w:rFonts w:cstheme="minorHAnsi"/>
          <w:lang w:val="lt-LT"/>
        </w:rPr>
      </w:pPr>
      <w:bookmarkStart w:id="77"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2E4BCC36">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503053">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74A8A0AC">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503053">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265973">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503053">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8" w:name="_Toc91076056"/>
      <w:bookmarkStart w:id="79" w:name="_Toc91076163"/>
      <w:bookmarkStart w:id="80" w:name="_Toc91076510"/>
      <w:bookmarkStart w:id="81" w:name="_Toc91146051"/>
      <w:bookmarkStart w:id="82" w:name="_Toc91076057"/>
      <w:bookmarkStart w:id="83" w:name="_Toc91076164"/>
      <w:bookmarkStart w:id="84" w:name="_Toc91076511"/>
      <w:bookmarkStart w:id="85" w:name="_Toc91146052"/>
      <w:bookmarkStart w:id="86" w:name="_Ref39666794"/>
      <w:bookmarkStart w:id="87" w:name="_Ref39666796"/>
      <w:bookmarkStart w:id="88" w:name="_Toc48053171"/>
      <w:bookmarkStart w:id="89" w:name="_Toc145083020"/>
      <w:bookmarkEnd w:id="77"/>
      <w:bookmarkEnd w:id="78"/>
      <w:bookmarkEnd w:id="79"/>
      <w:bookmarkEnd w:id="80"/>
      <w:bookmarkEnd w:id="81"/>
      <w:bookmarkEnd w:id="82"/>
      <w:bookmarkEnd w:id="83"/>
      <w:bookmarkEnd w:id="84"/>
      <w:bookmarkEnd w:id="85"/>
      <w:r w:rsidRPr="00471E3D">
        <w:rPr>
          <w:rFonts w:asciiTheme="minorHAnsi" w:hAnsiTheme="minorHAnsi" w:cstheme="minorHAnsi"/>
          <w:color w:val="auto"/>
          <w:lang w:val="lt-LT"/>
        </w:rPr>
        <w:t>Reikalavimai pasiūlymų rengimui ir pateikimui</w:t>
      </w:r>
      <w:bookmarkEnd w:id="86"/>
      <w:bookmarkEnd w:id="87"/>
      <w:bookmarkEnd w:id="88"/>
      <w:bookmarkEnd w:id="89"/>
    </w:p>
    <w:p w14:paraId="50CB3544" w14:textId="7EB85174" w:rsidR="00063AE9" w:rsidRPr="00063AE9" w:rsidRDefault="000D6EBE" w:rsidP="00063AE9">
      <w:pPr>
        <w:pStyle w:val="ListParagraph"/>
        <w:numPr>
          <w:ilvl w:val="1"/>
          <w:numId w:val="9"/>
        </w:numPr>
        <w:tabs>
          <w:tab w:val="left" w:pos="1134"/>
        </w:tabs>
        <w:spacing w:after="120" w:line="20" w:lineRule="atLeast"/>
        <w:ind w:left="0" w:firstLine="709"/>
        <w:jc w:val="both"/>
        <w:rPr>
          <w:lang w:val="lt-LT"/>
        </w:rPr>
      </w:pPr>
      <w:bookmarkStart w:id="90" w:name="_Hlk139281175"/>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 xml:space="preserve">alyviai privalo pateikti </w:t>
      </w:r>
      <w:r w:rsidR="00FB4C38">
        <w:rPr>
          <w:lang w:val="lt-LT"/>
        </w:rPr>
        <w:t xml:space="preserve">elektroniniu paštu, adresu: </w:t>
      </w:r>
      <w:r>
        <w:fldChar w:fldCharType="begin"/>
      </w:r>
      <w:r>
        <w:instrText>HYPERLINK "mailto:tenders@astra.lt"</w:instrText>
      </w:r>
      <w:r>
        <w:fldChar w:fldCharType="separate"/>
      </w:r>
      <w:r w:rsidR="00FB4C38" w:rsidRPr="00481C45">
        <w:rPr>
          <w:rStyle w:val="Hyperlink"/>
        </w:rPr>
        <w:t>tenders@astra.lt</w:t>
      </w:r>
      <w:r>
        <w:rPr>
          <w:rStyle w:val="Hyperlink"/>
        </w:rPr>
        <w:fldChar w:fldCharType="end"/>
      </w:r>
      <w:r w:rsidR="00CE7B38" w:rsidRPr="00F479B1">
        <w:rPr>
          <w:color w:val="000000"/>
          <w:lang w:val="lt-LT" w:eastAsia="lt-LT"/>
        </w:rPr>
        <w:t>. Tiekėjo prašymu Pirkėjas nedelsdamas pateikia rašytinį patvirtinimą, kad tiekėjo pasiūlymas yra gautas, ir nurodo gavimo dieną, valandą ir minutę.</w:t>
      </w:r>
    </w:p>
    <w:p w14:paraId="30B3AA58" w14:textId="77777777" w:rsidR="00063AE9" w:rsidRDefault="001F20C8" w:rsidP="00063AE9">
      <w:pPr>
        <w:pStyle w:val="ListParagraph"/>
        <w:numPr>
          <w:ilvl w:val="1"/>
          <w:numId w:val="9"/>
        </w:numPr>
        <w:tabs>
          <w:tab w:val="left" w:pos="1134"/>
        </w:tabs>
        <w:spacing w:after="0" w:line="240" w:lineRule="auto"/>
        <w:ind w:left="0" w:firstLine="709"/>
        <w:jc w:val="both"/>
        <w:rPr>
          <w:lang w:val="lt-LT"/>
        </w:rPr>
      </w:pPr>
      <w:bookmarkStart w:id="91" w:name="_Hlk139281203"/>
      <w:bookmarkEnd w:id="90"/>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w:t>
      </w:r>
      <w:proofErr w:type="spellStart"/>
      <w:r w:rsidR="00D016ED" w:rsidRPr="00393874">
        <w:rPr>
          <w:sz w:val="22"/>
          <w:szCs w:val="22"/>
        </w:rPr>
        <w:t>Pirkėjas</w:t>
      </w:r>
      <w:proofErr w:type="spellEnd"/>
      <w:r w:rsidR="00D016ED" w:rsidRPr="00393874">
        <w:rPr>
          <w:sz w:val="22"/>
          <w:szCs w:val="22"/>
        </w:rPr>
        <w:t xml:space="preserve"> </w:t>
      </w:r>
      <w:proofErr w:type="spellStart"/>
      <w:r w:rsidR="00D016ED" w:rsidRPr="00393874">
        <w:rPr>
          <w:sz w:val="22"/>
          <w:szCs w:val="22"/>
        </w:rPr>
        <w:t>neatsako</w:t>
      </w:r>
      <w:proofErr w:type="spellEnd"/>
      <w:r w:rsidR="00D016ED" w:rsidRPr="00393874">
        <w:rPr>
          <w:sz w:val="22"/>
          <w:szCs w:val="22"/>
        </w:rPr>
        <w:t xml:space="preserve"> </w:t>
      </w:r>
      <w:proofErr w:type="spellStart"/>
      <w:r w:rsidR="00D016ED" w:rsidRPr="00393874">
        <w:rPr>
          <w:sz w:val="22"/>
          <w:szCs w:val="22"/>
        </w:rPr>
        <w:t>už</w:t>
      </w:r>
      <w:proofErr w:type="spellEnd"/>
      <w:r w:rsidR="00D016ED" w:rsidRPr="00393874">
        <w:rPr>
          <w:sz w:val="22"/>
          <w:szCs w:val="22"/>
        </w:rPr>
        <w:t xml:space="preserve"> </w:t>
      </w:r>
      <w:proofErr w:type="spellStart"/>
      <w:r w:rsidR="00D016ED">
        <w:rPr>
          <w:sz w:val="22"/>
          <w:szCs w:val="22"/>
        </w:rPr>
        <w:t>elektroninių</w:t>
      </w:r>
      <w:proofErr w:type="spellEnd"/>
      <w:r w:rsidR="00D016ED">
        <w:rPr>
          <w:sz w:val="22"/>
          <w:szCs w:val="22"/>
        </w:rPr>
        <w:t xml:space="preserve"> </w:t>
      </w:r>
      <w:proofErr w:type="spellStart"/>
      <w:r w:rsidR="00D016ED">
        <w:rPr>
          <w:sz w:val="22"/>
          <w:szCs w:val="22"/>
        </w:rPr>
        <w:t>komunikacijų</w:t>
      </w:r>
      <w:proofErr w:type="spellEnd"/>
      <w:r w:rsidR="00D016ED">
        <w:rPr>
          <w:sz w:val="22"/>
          <w:szCs w:val="22"/>
        </w:rPr>
        <w:t xml:space="preserve"> </w:t>
      </w:r>
      <w:proofErr w:type="spellStart"/>
      <w:r w:rsidR="00D016ED">
        <w:rPr>
          <w:sz w:val="22"/>
          <w:szCs w:val="22"/>
        </w:rPr>
        <w:t>sutrikimus</w:t>
      </w:r>
      <w:proofErr w:type="spellEnd"/>
      <w:r w:rsidR="00D016ED" w:rsidRPr="00393874">
        <w:rPr>
          <w:sz w:val="22"/>
          <w:szCs w:val="22"/>
        </w:rPr>
        <w:t xml:space="preserve"> </w:t>
      </w:r>
      <w:proofErr w:type="spellStart"/>
      <w:r w:rsidR="00D016ED" w:rsidRPr="00393874">
        <w:rPr>
          <w:sz w:val="22"/>
          <w:szCs w:val="22"/>
        </w:rPr>
        <w:t>ar</w:t>
      </w:r>
      <w:proofErr w:type="spellEnd"/>
      <w:r w:rsidR="00D016ED" w:rsidRPr="00393874">
        <w:rPr>
          <w:sz w:val="22"/>
          <w:szCs w:val="22"/>
        </w:rPr>
        <w:t xml:space="preserve"> </w:t>
      </w:r>
      <w:proofErr w:type="spellStart"/>
      <w:r w:rsidR="00D016ED" w:rsidRPr="00393874">
        <w:rPr>
          <w:sz w:val="22"/>
          <w:szCs w:val="22"/>
        </w:rPr>
        <w:t>kitus</w:t>
      </w:r>
      <w:proofErr w:type="spellEnd"/>
      <w:r w:rsidR="00D016ED" w:rsidRPr="00393874">
        <w:rPr>
          <w:sz w:val="22"/>
          <w:szCs w:val="22"/>
        </w:rPr>
        <w:t xml:space="preserve"> </w:t>
      </w:r>
      <w:proofErr w:type="spellStart"/>
      <w:r w:rsidR="00D016ED" w:rsidRPr="00393874">
        <w:rPr>
          <w:sz w:val="22"/>
          <w:szCs w:val="22"/>
        </w:rPr>
        <w:t>nenumatytus</w:t>
      </w:r>
      <w:proofErr w:type="spellEnd"/>
      <w:r w:rsidR="00D016ED" w:rsidRPr="00393874">
        <w:rPr>
          <w:sz w:val="22"/>
          <w:szCs w:val="22"/>
        </w:rPr>
        <w:t xml:space="preserve"> </w:t>
      </w:r>
      <w:proofErr w:type="spellStart"/>
      <w:r w:rsidR="00D016ED" w:rsidRPr="00393874">
        <w:rPr>
          <w:sz w:val="22"/>
          <w:szCs w:val="22"/>
        </w:rPr>
        <w:t>atvejus</w:t>
      </w:r>
      <w:proofErr w:type="spellEnd"/>
      <w:r w:rsidR="00D016ED" w:rsidRPr="00393874">
        <w:rPr>
          <w:sz w:val="22"/>
          <w:szCs w:val="22"/>
        </w:rPr>
        <w:t xml:space="preserve">, </w:t>
      </w:r>
      <w:proofErr w:type="spellStart"/>
      <w:r w:rsidR="00D016ED" w:rsidRPr="00393874">
        <w:rPr>
          <w:sz w:val="22"/>
          <w:szCs w:val="22"/>
        </w:rPr>
        <w:t>dėl</w:t>
      </w:r>
      <w:proofErr w:type="spellEnd"/>
      <w:r w:rsidR="00D016ED" w:rsidRPr="00393874">
        <w:rPr>
          <w:sz w:val="22"/>
          <w:szCs w:val="22"/>
        </w:rPr>
        <w:t xml:space="preserve"> </w:t>
      </w:r>
      <w:proofErr w:type="spellStart"/>
      <w:r w:rsidR="00D016ED" w:rsidRPr="00393874">
        <w:rPr>
          <w:sz w:val="22"/>
          <w:szCs w:val="22"/>
        </w:rPr>
        <w:t>kurių</w:t>
      </w:r>
      <w:proofErr w:type="spellEnd"/>
      <w:r w:rsidR="00D016ED" w:rsidRPr="00393874">
        <w:rPr>
          <w:sz w:val="22"/>
          <w:szCs w:val="22"/>
        </w:rPr>
        <w:t xml:space="preserve"> </w:t>
      </w:r>
      <w:proofErr w:type="spellStart"/>
      <w:r w:rsidR="00D016ED" w:rsidRPr="00393874">
        <w:rPr>
          <w:sz w:val="22"/>
          <w:szCs w:val="22"/>
        </w:rPr>
        <w:t>pasiūlymai</w:t>
      </w:r>
      <w:proofErr w:type="spellEnd"/>
      <w:r w:rsidR="00D016ED" w:rsidRPr="00393874">
        <w:rPr>
          <w:sz w:val="22"/>
          <w:szCs w:val="22"/>
        </w:rPr>
        <w:t xml:space="preserve"> </w:t>
      </w:r>
      <w:proofErr w:type="spellStart"/>
      <w:r w:rsidR="00D016ED" w:rsidRPr="00393874">
        <w:rPr>
          <w:sz w:val="22"/>
          <w:szCs w:val="22"/>
        </w:rPr>
        <w:t>nebuvo</w:t>
      </w:r>
      <w:proofErr w:type="spellEnd"/>
      <w:r w:rsidR="00D016ED" w:rsidRPr="00393874">
        <w:rPr>
          <w:sz w:val="22"/>
          <w:szCs w:val="22"/>
        </w:rPr>
        <w:t xml:space="preserve"> </w:t>
      </w:r>
      <w:proofErr w:type="spellStart"/>
      <w:r w:rsidR="00D016ED" w:rsidRPr="00393874">
        <w:rPr>
          <w:sz w:val="22"/>
          <w:szCs w:val="22"/>
        </w:rPr>
        <w:t>gauti</w:t>
      </w:r>
      <w:proofErr w:type="spellEnd"/>
      <w:r w:rsidR="00D016ED" w:rsidRPr="00393874">
        <w:rPr>
          <w:sz w:val="22"/>
          <w:szCs w:val="22"/>
        </w:rPr>
        <w:t xml:space="preserve"> </w:t>
      </w:r>
      <w:proofErr w:type="spellStart"/>
      <w:r w:rsidR="00D016ED" w:rsidRPr="00393874">
        <w:rPr>
          <w:sz w:val="22"/>
          <w:szCs w:val="22"/>
        </w:rPr>
        <w:t>ar</w:t>
      </w:r>
      <w:proofErr w:type="spellEnd"/>
      <w:r w:rsidR="00D016ED" w:rsidRPr="00393874">
        <w:rPr>
          <w:sz w:val="22"/>
          <w:szCs w:val="22"/>
        </w:rPr>
        <w:t xml:space="preserve"> </w:t>
      </w:r>
      <w:proofErr w:type="spellStart"/>
      <w:r w:rsidR="00D016ED" w:rsidRPr="00393874">
        <w:rPr>
          <w:sz w:val="22"/>
          <w:szCs w:val="22"/>
        </w:rPr>
        <w:t>gauti</w:t>
      </w:r>
      <w:proofErr w:type="spellEnd"/>
      <w:r w:rsidR="00D016ED" w:rsidRPr="00393874">
        <w:rPr>
          <w:sz w:val="22"/>
          <w:szCs w:val="22"/>
        </w:rPr>
        <w:t xml:space="preserve"> </w:t>
      </w:r>
      <w:proofErr w:type="spellStart"/>
      <w:r w:rsidR="00D016ED" w:rsidRPr="00393874">
        <w:rPr>
          <w:sz w:val="22"/>
          <w:szCs w:val="22"/>
        </w:rPr>
        <w:t>pavėluotai</w:t>
      </w:r>
      <w:proofErr w:type="spellEnd"/>
      <w:r w:rsidR="00D016ED" w:rsidRPr="00393874">
        <w:rPr>
          <w:sz w:val="22"/>
          <w:szCs w:val="22"/>
        </w:rPr>
        <w:t xml:space="preserve">. </w:t>
      </w:r>
      <w:proofErr w:type="spellStart"/>
      <w:r w:rsidR="00D016ED" w:rsidRPr="00393874">
        <w:rPr>
          <w:sz w:val="22"/>
          <w:szCs w:val="22"/>
        </w:rPr>
        <w:t>Pavėluotai</w:t>
      </w:r>
      <w:proofErr w:type="spellEnd"/>
      <w:r w:rsidR="00D016ED" w:rsidRPr="00393874">
        <w:rPr>
          <w:sz w:val="22"/>
          <w:szCs w:val="22"/>
        </w:rPr>
        <w:t xml:space="preserve"> </w:t>
      </w:r>
      <w:proofErr w:type="spellStart"/>
      <w:r w:rsidR="00D016ED" w:rsidRPr="00393874">
        <w:rPr>
          <w:sz w:val="22"/>
          <w:szCs w:val="22"/>
        </w:rPr>
        <w:t>gauti</w:t>
      </w:r>
      <w:proofErr w:type="spellEnd"/>
      <w:r w:rsidR="00D016ED" w:rsidRPr="00393874">
        <w:rPr>
          <w:sz w:val="22"/>
          <w:szCs w:val="22"/>
        </w:rPr>
        <w:t xml:space="preserve"> </w:t>
      </w:r>
      <w:proofErr w:type="spellStart"/>
      <w:r w:rsidR="00D016ED" w:rsidRPr="00393874">
        <w:rPr>
          <w:sz w:val="22"/>
          <w:szCs w:val="22"/>
        </w:rPr>
        <w:t>pasiūlymai</w:t>
      </w:r>
      <w:proofErr w:type="spellEnd"/>
      <w:r w:rsidR="00D016ED" w:rsidRPr="00393874">
        <w:rPr>
          <w:sz w:val="22"/>
          <w:szCs w:val="22"/>
        </w:rPr>
        <w:t xml:space="preserve"> </w:t>
      </w:r>
      <w:proofErr w:type="spellStart"/>
      <w:r w:rsidR="00D016ED" w:rsidRPr="00393874">
        <w:rPr>
          <w:sz w:val="22"/>
          <w:szCs w:val="22"/>
        </w:rPr>
        <w:t>neatplėšiami</w:t>
      </w:r>
      <w:proofErr w:type="spellEnd"/>
      <w:r w:rsidR="00D016ED" w:rsidRPr="00393874">
        <w:rPr>
          <w:sz w:val="22"/>
          <w:szCs w:val="22"/>
        </w:rPr>
        <w:t xml:space="preserve"> </w:t>
      </w:r>
      <w:proofErr w:type="spellStart"/>
      <w:r w:rsidR="00D016ED" w:rsidRPr="00393874">
        <w:rPr>
          <w:sz w:val="22"/>
          <w:szCs w:val="22"/>
        </w:rPr>
        <w:t>ir</w:t>
      </w:r>
      <w:proofErr w:type="spellEnd"/>
      <w:r w:rsidR="00D016ED" w:rsidRPr="00393874">
        <w:rPr>
          <w:sz w:val="22"/>
          <w:szCs w:val="22"/>
        </w:rPr>
        <w:t xml:space="preserve"> </w:t>
      </w:r>
      <w:proofErr w:type="spellStart"/>
      <w:r w:rsidR="00D016ED" w:rsidRPr="00393874">
        <w:rPr>
          <w:sz w:val="22"/>
          <w:szCs w:val="22"/>
        </w:rPr>
        <w:t>grąžinami</w:t>
      </w:r>
      <w:proofErr w:type="spellEnd"/>
      <w:r w:rsidR="00D016ED" w:rsidRPr="00393874">
        <w:rPr>
          <w:sz w:val="22"/>
          <w:szCs w:val="22"/>
        </w:rPr>
        <w:t xml:space="preserve"> </w:t>
      </w:r>
      <w:proofErr w:type="spellStart"/>
      <w:r w:rsidR="00D016ED" w:rsidRPr="00393874">
        <w:rPr>
          <w:sz w:val="22"/>
          <w:szCs w:val="22"/>
        </w:rPr>
        <w:t>elektroniniu</w:t>
      </w:r>
      <w:proofErr w:type="spellEnd"/>
      <w:r w:rsidR="00D016ED" w:rsidRPr="00393874">
        <w:rPr>
          <w:sz w:val="22"/>
          <w:szCs w:val="22"/>
        </w:rPr>
        <w:t xml:space="preserve"> </w:t>
      </w:r>
      <w:proofErr w:type="spellStart"/>
      <w:r w:rsidR="00D016ED" w:rsidRPr="00393874">
        <w:rPr>
          <w:sz w:val="22"/>
          <w:szCs w:val="22"/>
        </w:rPr>
        <w:t>paštu</w:t>
      </w:r>
      <w:proofErr w:type="spellEnd"/>
      <w:r w:rsidR="00D016ED" w:rsidRPr="00393874">
        <w:rPr>
          <w:sz w:val="22"/>
          <w:szCs w:val="22"/>
        </w:rPr>
        <w:t xml:space="preserve"> </w:t>
      </w:r>
      <w:r w:rsidR="00D016ED">
        <w:rPr>
          <w:sz w:val="22"/>
          <w:szCs w:val="22"/>
        </w:rPr>
        <w:t xml:space="preserve">(tik </w:t>
      </w:r>
      <w:proofErr w:type="spellStart"/>
      <w:r w:rsidR="00D016ED">
        <w:rPr>
          <w:sz w:val="22"/>
          <w:szCs w:val="22"/>
        </w:rPr>
        <w:t>jeigu</w:t>
      </w:r>
      <w:proofErr w:type="spellEnd"/>
      <w:r w:rsidR="00D016ED">
        <w:rPr>
          <w:sz w:val="22"/>
          <w:szCs w:val="22"/>
        </w:rPr>
        <w:t xml:space="preserve"> </w:t>
      </w:r>
      <w:proofErr w:type="spellStart"/>
      <w:r w:rsidR="00D016ED">
        <w:rPr>
          <w:sz w:val="22"/>
          <w:szCs w:val="22"/>
        </w:rPr>
        <w:t>jie</w:t>
      </w:r>
      <w:proofErr w:type="spellEnd"/>
      <w:r w:rsidR="00D016ED">
        <w:rPr>
          <w:sz w:val="22"/>
          <w:szCs w:val="22"/>
        </w:rPr>
        <w:t xml:space="preserve"> </w:t>
      </w:r>
      <w:proofErr w:type="spellStart"/>
      <w:r w:rsidR="00D016ED">
        <w:rPr>
          <w:sz w:val="22"/>
          <w:szCs w:val="22"/>
        </w:rPr>
        <w:t>buvo</w:t>
      </w:r>
      <w:proofErr w:type="spellEnd"/>
      <w:r w:rsidR="00D016ED">
        <w:rPr>
          <w:sz w:val="22"/>
          <w:szCs w:val="22"/>
        </w:rPr>
        <w:t xml:space="preserve"> </w:t>
      </w:r>
      <w:proofErr w:type="spellStart"/>
      <w:r w:rsidR="00D016ED">
        <w:rPr>
          <w:sz w:val="22"/>
          <w:szCs w:val="22"/>
        </w:rPr>
        <w:t>taip</w:t>
      </w:r>
      <w:proofErr w:type="spellEnd"/>
      <w:r w:rsidR="00D016ED">
        <w:rPr>
          <w:sz w:val="22"/>
          <w:szCs w:val="22"/>
        </w:rPr>
        <w:t xml:space="preserve"> </w:t>
      </w:r>
      <w:proofErr w:type="spellStart"/>
      <w:r w:rsidR="00D016ED">
        <w:rPr>
          <w:sz w:val="22"/>
          <w:szCs w:val="22"/>
        </w:rPr>
        <w:t>gauti</w:t>
      </w:r>
      <w:proofErr w:type="spellEnd"/>
      <w:r w:rsidR="00D016ED">
        <w:rPr>
          <w:sz w:val="22"/>
          <w:szCs w:val="22"/>
        </w:rPr>
        <w:t>)</w:t>
      </w:r>
      <w:r w:rsidR="00D016ED" w:rsidRPr="00393874">
        <w:rPr>
          <w:sz w:val="22"/>
          <w:szCs w:val="22"/>
        </w:rPr>
        <w:t>.</w:t>
      </w:r>
      <w:r w:rsidR="00D016ED" w:rsidRPr="00CE7B38">
        <w:rPr>
          <w:lang w:val="lt-LT"/>
        </w:rPr>
        <w:t xml:space="preserve"> </w:t>
      </w:r>
    </w:p>
    <w:p w14:paraId="5DD4D478" w14:textId="21974460" w:rsidR="00063AE9" w:rsidRPr="00063AE9" w:rsidRDefault="00063AE9" w:rsidP="00063AE9">
      <w:pPr>
        <w:pStyle w:val="ListParagraph"/>
        <w:numPr>
          <w:ilvl w:val="1"/>
          <w:numId w:val="9"/>
        </w:numPr>
        <w:tabs>
          <w:tab w:val="left" w:pos="1134"/>
        </w:tabs>
        <w:spacing w:after="0" w:line="240" w:lineRule="auto"/>
        <w:ind w:left="0" w:firstLine="709"/>
        <w:jc w:val="both"/>
        <w:rPr>
          <w:lang w:val="lt-LT"/>
        </w:rPr>
      </w:pPr>
      <w:r w:rsidRPr="00063AE9">
        <w:rPr>
          <w:rFonts w:cstheme="minorHAnsi"/>
          <w:b/>
          <w:bCs/>
          <w:color w:val="000000" w:themeColor="text1"/>
          <w:lang w:val="lt-LT"/>
        </w:rPr>
        <w:t xml:space="preserve">Tiekėjai </w:t>
      </w:r>
      <w:r w:rsidRPr="00063AE9">
        <w:rPr>
          <w:rFonts w:cstheme="minorHAnsi"/>
          <w:color w:val="000000" w:themeColor="text1"/>
          <w:lang w:val="lt-LT"/>
        </w:rPr>
        <w:t xml:space="preserve">gali </w:t>
      </w:r>
      <w:r w:rsidRPr="00063AE9">
        <w:rPr>
          <w:rFonts w:cstheme="minorHAnsi"/>
          <w:iCs/>
          <w:color w:val="000000" w:themeColor="text1"/>
          <w:lang w:val="lt-LT"/>
        </w:rPr>
        <w:t>pateikti užšifruotą pasiūlymą</w:t>
      </w:r>
      <w:r w:rsidRPr="00063AE9">
        <w:rPr>
          <w:rFonts w:cstheme="minorHAnsi"/>
          <w:lang w:val="lt-LT"/>
        </w:rPr>
        <w:t>.</w:t>
      </w:r>
      <w:r w:rsidR="00431BA2">
        <w:rPr>
          <w:rFonts w:cstheme="minorHAnsi"/>
          <w:lang w:val="lt-LT"/>
        </w:rPr>
        <w:t xml:space="preserve"> </w:t>
      </w:r>
      <w:r w:rsidR="00431BA2" w:rsidRPr="00431BA2">
        <w:rPr>
          <w:rFonts w:cstheme="minorHAnsi"/>
          <w:b/>
          <w:bCs/>
          <w:lang w:val="lt-LT"/>
        </w:rPr>
        <w:t>Per</w:t>
      </w:r>
      <w:r w:rsidRPr="00431BA2">
        <w:rPr>
          <w:rFonts w:cstheme="minorHAnsi"/>
          <w:b/>
          <w:bCs/>
          <w:lang w:val="lt-LT"/>
        </w:rPr>
        <w:t xml:space="preserve">  </w:t>
      </w:r>
      <w:r w:rsidRPr="00063AE9">
        <w:rPr>
          <w:rFonts w:cstheme="minorHAnsi"/>
          <w:b/>
          <w:lang w:val="lt-LT"/>
        </w:rPr>
        <w:t xml:space="preserve">1 val. </w:t>
      </w:r>
      <w:r w:rsidR="00431BA2">
        <w:rPr>
          <w:rFonts w:cstheme="minorHAnsi"/>
          <w:b/>
          <w:lang w:val="lt-LT"/>
        </w:rPr>
        <w:t>nuo</w:t>
      </w:r>
      <w:r w:rsidRPr="00063AE9">
        <w:rPr>
          <w:rFonts w:cstheme="minorHAnsi"/>
          <w:b/>
          <w:lang w:val="lt-LT"/>
        </w:rPr>
        <w:t xml:space="preserve"> pasiūlymo </w:t>
      </w:r>
      <w:r w:rsidRPr="00063AE9">
        <w:rPr>
          <w:rFonts w:cstheme="minorHAnsi"/>
          <w:b/>
          <w:color w:val="000000" w:themeColor="text1"/>
          <w:lang w:val="lt-LT"/>
        </w:rPr>
        <w:t>pateikimo termino pabaigos</w:t>
      </w:r>
      <w:r w:rsidRPr="00063AE9">
        <w:rPr>
          <w:rFonts w:cstheme="minorHAnsi"/>
          <w:b/>
          <w:lang w:val="lt-LT"/>
        </w:rPr>
        <w:t xml:space="preserve"> </w:t>
      </w:r>
      <w:r w:rsidRPr="00063AE9">
        <w:rPr>
          <w:rFonts w:cstheme="minorHAnsi"/>
          <w:color w:val="000000" w:themeColor="text1"/>
          <w:lang w:val="lt-LT"/>
        </w:rPr>
        <w:t xml:space="preserve">pateikti slaptažodį, su kuriuo perkančioji organizacija galės iššifruoti pateiktą pasiūlymą. Slaptažodį pateikti el. paštu </w:t>
      </w:r>
      <w:r>
        <w:fldChar w:fldCharType="begin"/>
      </w:r>
      <w:r>
        <w:instrText>HYPERLINK "mailto:tenders@astra.lt"</w:instrText>
      </w:r>
      <w:r>
        <w:fldChar w:fldCharType="separate"/>
      </w:r>
      <w:r w:rsidRPr="00063AE9">
        <w:rPr>
          <w:rStyle w:val="Hyperlink"/>
          <w:b/>
          <w:bCs/>
          <w:i/>
          <w:iCs/>
          <w:lang w:val="lt-LT" w:eastAsia="lt-LT"/>
        </w:rPr>
        <w:t>tenders@astra.lt</w:t>
      </w:r>
      <w:r>
        <w:rPr>
          <w:rStyle w:val="Hyperlink"/>
          <w:b/>
          <w:bCs/>
          <w:i/>
          <w:iCs/>
          <w:lang w:val="lt-LT" w:eastAsia="lt-LT"/>
        </w:rPr>
        <w:fldChar w:fldCharType="end"/>
      </w:r>
      <w:r w:rsidRPr="00063AE9">
        <w:rPr>
          <w:rStyle w:val="Hyperlink"/>
          <w:lang w:val="lt-LT" w:eastAsia="lt-LT"/>
        </w:rPr>
        <w:t xml:space="preserve">. </w:t>
      </w:r>
      <w:r w:rsidRPr="00063AE9">
        <w:rPr>
          <w:rFonts w:eastAsia="Times New Roman" w:cstheme="minorHAnsi"/>
          <w:color w:val="000000"/>
          <w:lang w:val="lt-LT"/>
        </w:rPr>
        <w:t xml:space="preserve">Iškilus techninėms problemoms, kai tiekėjas neturi galimybės pateikti slaptažodžio el. paštu, </w:t>
      </w:r>
      <w:r w:rsidRPr="00063AE9">
        <w:rPr>
          <w:rFonts w:eastAsia="Times New Roman" w:cstheme="minorHAnsi"/>
          <w:color w:val="000000"/>
          <w:lang w:val="lt-LT"/>
        </w:rPr>
        <w:lastRenderedPageBreak/>
        <w:t>tiekėjas turi teisę slaptažodį pateikti kitomis priemonėmis pasirinktinai: perkančiosios organizacijos oficialiu elektroniniu paštu (</w:t>
      </w:r>
      <w:r>
        <w:fldChar w:fldCharType="begin"/>
      </w:r>
      <w:r>
        <w:instrText>HYPERLINK "mailto:info@astra.lt"</w:instrText>
      </w:r>
      <w:r>
        <w:fldChar w:fldCharType="separate"/>
      </w:r>
      <w:r w:rsidRPr="00481C45">
        <w:rPr>
          <w:rStyle w:val="Hyperlink"/>
        </w:rPr>
        <w:t>info@astra.lt</w:t>
      </w:r>
      <w:r>
        <w:rPr>
          <w:rStyle w:val="Hyperlink"/>
        </w:rPr>
        <w:fldChar w:fldCharType="end"/>
      </w:r>
      <w:r>
        <w:rPr>
          <w:rStyle w:val="Hyperlink"/>
        </w:rPr>
        <w:t>)</w:t>
      </w:r>
      <w:r w:rsidRPr="00063AE9">
        <w:rPr>
          <w:rFonts w:eastAsia="Times New Roman" w:cstheme="minorHAnsi"/>
          <w:color w:val="000000"/>
          <w:lang w:val="lt-LT"/>
        </w:rPr>
        <w:t xml:space="preserve">, faksu arba raštu. Tokiu atveju tiekėjas turėtų būti aktyvus ir įsitikinti, kad pateiktas slaptažodis laiku pasiekė adresatą (pavyzdžiui, susisiekęs su perkančiąja organizacija oficialiu jos telefonu ir (arba) kitais būdais). </w:t>
      </w:r>
    </w:p>
    <w:bookmarkEnd w:id="91"/>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F736671" w:rsidR="001F20C8" w:rsidRPr="00B0780B" w:rsidRDefault="00CE7B38" w:rsidP="37164CC8">
      <w:pPr>
        <w:pStyle w:val="ListParagraph"/>
        <w:numPr>
          <w:ilvl w:val="1"/>
          <w:numId w:val="67"/>
        </w:numPr>
        <w:tabs>
          <w:tab w:val="left" w:pos="1276"/>
        </w:tabs>
        <w:spacing w:line="240" w:lineRule="auto"/>
        <w:ind w:left="0" w:firstLine="709"/>
        <w:jc w:val="both"/>
        <w:rPr>
          <w:lang w:val="lt-LT"/>
        </w:rPr>
      </w:pPr>
      <w:r w:rsidRPr="00F479B1">
        <w:rPr>
          <w:color w:val="000000"/>
          <w:lang w:val="lt-LT" w:eastAsia="lt-LT"/>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r>
        <w:rPr>
          <w:color w:val="000000"/>
          <w:lang w:val="lt-LT" w:eastAsia="lt-LT"/>
        </w:rPr>
        <w:t xml:space="preserve"> </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ListParagraph"/>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w:t>
      </w:r>
      <w:r w:rsidRPr="0077267D">
        <w:rPr>
          <w:lang w:val="lt-LT"/>
        </w:rPr>
        <w:lastRenderedPageBreak/>
        <w:t>tais atvejais, kai orientacinio euro ir užsienio valiutų santykio Europos Centrinis Bankas neskelbia, – pagal Lietuvos banko nustatomą ir skelbiamą orientacinį euro ir užsienio valiutų santykį pasiūlymų pateikimo dieną.</w:t>
      </w:r>
    </w:p>
    <w:p w14:paraId="0F061CAF" w14:textId="1FCD2BF5" w:rsidR="008E2839" w:rsidRPr="002F5699" w:rsidRDefault="008E2839" w:rsidP="008E2839">
      <w:pPr>
        <w:pStyle w:val="Heading1"/>
      </w:pPr>
      <w:bookmarkStart w:id="92" w:name="_Toc145083021"/>
      <w:r w:rsidRPr="002F5699">
        <w:t>14.</w:t>
      </w:r>
      <w:r w:rsidR="003B4F4D" w:rsidRPr="002F5699">
        <w:t xml:space="preserve">Pasiūlymų </w:t>
      </w:r>
      <w:proofErr w:type="spellStart"/>
      <w:r w:rsidR="003B4F4D" w:rsidRPr="002F5699">
        <w:t>šifravimas</w:t>
      </w:r>
      <w:bookmarkEnd w:id="92"/>
      <w:proofErr w:type="spellEnd"/>
    </w:p>
    <w:p w14:paraId="42B8F78C" w14:textId="7615DAB3" w:rsidR="003B4F4D" w:rsidRPr="002F5699" w:rsidRDefault="00422854" w:rsidP="003B4F4D">
      <w:pPr>
        <w:pStyle w:val="ListParagraph"/>
        <w:numPr>
          <w:ilvl w:val="1"/>
          <w:numId w:val="64"/>
        </w:numPr>
        <w:spacing w:after="0" w:line="240" w:lineRule="auto"/>
        <w:jc w:val="both"/>
        <w:rPr>
          <w:rFonts w:cstheme="minorHAnsi"/>
          <w:color w:val="000000" w:themeColor="text1"/>
          <w:lang w:val="lt-LT"/>
        </w:rPr>
      </w:pPr>
      <w:bookmarkStart w:id="93" w:name="_Ref39754676"/>
      <w:r w:rsidRPr="002F5699">
        <w:rPr>
          <w:rFonts w:cstheme="minorHAnsi"/>
          <w:color w:val="000000" w:themeColor="text1"/>
          <w:lang w:val="lt-LT"/>
        </w:rPr>
        <w:t>Tiekėjo teikiamas pasiūlymas gali būti užšifruojamas.</w:t>
      </w:r>
    </w:p>
    <w:p w14:paraId="4CFD9864" w14:textId="0DD58664" w:rsidR="003B4F4D" w:rsidRPr="002F5699" w:rsidRDefault="00422854" w:rsidP="003B4F4D">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F5699">
        <w:rPr>
          <w:rFonts w:cstheme="minorHAnsi"/>
          <w:color w:val="000000" w:themeColor="text1"/>
          <w:lang w:val="lt-LT"/>
        </w:rPr>
        <w:t>Tiekėjas, nusprendęs pateikti užšifruotą pasiūlymą, turi:</w:t>
      </w:r>
      <w:bookmarkEnd w:id="93"/>
    </w:p>
    <w:p w14:paraId="37CC08B3" w14:textId="37A3D910" w:rsidR="003B4F4D" w:rsidRPr="002F5699" w:rsidRDefault="00422854" w:rsidP="003B4F4D">
      <w:pPr>
        <w:pStyle w:val="ListParagraph"/>
        <w:numPr>
          <w:ilvl w:val="2"/>
          <w:numId w:val="64"/>
        </w:numPr>
        <w:spacing w:after="0" w:line="240" w:lineRule="auto"/>
        <w:ind w:left="0" w:firstLine="567"/>
        <w:jc w:val="both"/>
        <w:rPr>
          <w:rFonts w:cstheme="minorHAnsi"/>
          <w:lang w:val="lt-LT"/>
        </w:rPr>
      </w:pPr>
      <w:r w:rsidRPr="002F5699">
        <w:rPr>
          <w:rFonts w:cstheme="minorHAnsi"/>
          <w:color w:val="000000" w:themeColor="text1"/>
          <w:lang w:val="lt-LT"/>
        </w:rPr>
        <w:t>Iki pasiūlymų pateikimo termino pabaigos pateikti užšifruotą pasiūlymą (užšifruojamas visas pasiūlymas).</w:t>
      </w:r>
      <w:r w:rsidR="003B4F4D" w:rsidRPr="002F5699">
        <w:rPr>
          <w:rFonts w:cstheme="minorHAnsi"/>
          <w:lang w:val="lt-LT"/>
        </w:rPr>
        <w:t xml:space="preserve"> Pavyzdį, kaip tiekėjui užšifruoti pasiūlymą galima rasti </w:t>
      </w:r>
      <w:hyperlink r:id="rId17" w:history="1">
        <w:r w:rsidR="003B4F4D" w:rsidRPr="002F5699">
          <w:rPr>
            <w:rStyle w:val="Hyperlink"/>
            <w:rFonts w:cstheme="minorHAnsi"/>
            <w:lang w:val="lt-LT"/>
          </w:rPr>
          <w:t>ČIA</w:t>
        </w:r>
      </w:hyperlink>
      <w:r w:rsidR="003B4F4D" w:rsidRPr="002F5699">
        <w:rPr>
          <w:rStyle w:val="FootnoteReference"/>
          <w:rFonts w:cstheme="minorHAnsi"/>
          <w:lang w:val="lt-LT"/>
        </w:rPr>
        <w:footnoteReference w:id="3"/>
      </w:r>
      <w:r w:rsidR="003B4F4D" w:rsidRPr="002F5699">
        <w:rPr>
          <w:rFonts w:cstheme="minorHAnsi"/>
          <w:lang w:val="lt-LT"/>
        </w:rPr>
        <w:t>.</w:t>
      </w:r>
    </w:p>
    <w:p w14:paraId="297682BC" w14:textId="388E740E" w:rsidR="003B4F4D" w:rsidRPr="002F5699" w:rsidRDefault="00422854" w:rsidP="003B4F4D">
      <w:pPr>
        <w:pStyle w:val="ListParagraph"/>
        <w:numPr>
          <w:ilvl w:val="2"/>
          <w:numId w:val="64"/>
        </w:numPr>
        <w:spacing w:after="0" w:line="240" w:lineRule="auto"/>
        <w:ind w:left="0" w:firstLine="567"/>
        <w:jc w:val="both"/>
        <w:rPr>
          <w:rFonts w:cstheme="minorHAnsi"/>
          <w:lang w:val="lt-LT"/>
        </w:rPr>
      </w:pPr>
      <w:r w:rsidRPr="002F5699">
        <w:rPr>
          <w:rFonts w:cstheme="minorHAnsi"/>
          <w:lang w:val="lt-LT"/>
        </w:rPr>
        <w:t>Per 1 val. nuo pasiūlymo pateikimo termino pabaigos pateikti slaptažodį, su kuriuo perkančioji organizacija galės iššifruoti pateiktą pasiūlymą;</w:t>
      </w:r>
    </w:p>
    <w:p w14:paraId="46779A3C" w14:textId="72C52172" w:rsidR="00422854" w:rsidRPr="002F5699" w:rsidRDefault="00422854" w:rsidP="003B4F4D">
      <w:pPr>
        <w:pStyle w:val="ListParagraph"/>
        <w:numPr>
          <w:ilvl w:val="2"/>
          <w:numId w:val="64"/>
        </w:numPr>
        <w:spacing w:after="0" w:line="240" w:lineRule="auto"/>
        <w:ind w:left="0" w:firstLine="567"/>
        <w:jc w:val="both"/>
        <w:rPr>
          <w:rFonts w:cstheme="minorHAnsi"/>
          <w:lang w:val="lt-LT"/>
        </w:rPr>
      </w:pPr>
      <w:r w:rsidRPr="002F5699">
        <w:rPr>
          <w:rFonts w:cstheme="minorHAnsi"/>
          <w:lang w:val="lt-LT"/>
        </w:rPr>
        <w:t>Slaptažodį pateikti el. paštu tenders@astra.lt. Iškilus techninėms problemoms, kai tiekėjas neturi galimybės pateikti slaptažodžio el. paštu, tiekėjas turi teisę slaptažodį pateikti kitomis priemonėmis pasirinktinai: perkančiosios organizacijos oficialiu elektroniniu paštu (info@astra.lt), faksu arba raštu. Tokiu atveju tiekėjas turėtų būti aktyvus ir įsitikinti, kad pateiktas slaptažodis laiku pasiekė adresatą (pavyzdžiui, susisiekęs su perkančiąja organizacija oficialiu jos telefonu ir (arba) kitais būdais).</w:t>
      </w:r>
    </w:p>
    <w:p w14:paraId="4A53F5BE" w14:textId="77777777" w:rsidR="008E2839" w:rsidRPr="00046569" w:rsidRDefault="008E2839" w:rsidP="00046569">
      <w:pPr>
        <w:tabs>
          <w:tab w:val="left" w:pos="1276"/>
        </w:tabs>
        <w:spacing w:line="240" w:lineRule="auto"/>
        <w:jc w:val="both"/>
        <w:rPr>
          <w:lang w:val="lt-LT"/>
        </w:rPr>
      </w:pPr>
    </w:p>
    <w:p w14:paraId="39CC42F2" w14:textId="6135DD54" w:rsidR="003D3124" w:rsidRPr="00471E3D" w:rsidRDefault="003D3124" w:rsidP="008E2839">
      <w:pPr>
        <w:pStyle w:val="Heading1"/>
        <w:numPr>
          <w:ilvl w:val="0"/>
          <w:numId w:val="66"/>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4" w:name="_Ref38971193"/>
      <w:bookmarkStart w:id="95" w:name="_Ref38971207"/>
      <w:bookmarkStart w:id="96" w:name="_Toc48053176"/>
      <w:bookmarkStart w:id="97" w:name="_Toc145083022"/>
      <w:bookmarkStart w:id="98" w:name="_Hlk91497725"/>
      <w:r w:rsidRPr="00471E3D">
        <w:rPr>
          <w:rFonts w:asciiTheme="minorHAnsi" w:hAnsiTheme="minorHAnsi" w:cstheme="minorHAnsi"/>
          <w:color w:val="auto"/>
          <w:lang w:val="lt-LT"/>
        </w:rPr>
        <w:t>Susipažinimas su pasiūlymais</w:t>
      </w:r>
      <w:bookmarkEnd w:id="94"/>
      <w:bookmarkEnd w:id="95"/>
      <w:bookmarkEnd w:id="96"/>
      <w:bookmarkEnd w:id="97"/>
    </w:p>
    <w:p w14:paraId="3B43F355" w14:textId="7BE1360D"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9" w:name="_Ref39756072"/>
      <w:bookmarkEnd w:id="98"/>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 xml:space="preserve">asiūlymą reikalaujama pateikti 1 </w:t>
      </w:r>
      <w:r w:rsidR="0034513D">
        <w:rPr>
          <w:rFonts w:cstheme="minorHAnsi"/>
          <w:b/>
          <w:bCs/>
          <w:color w:val="000000" w:themeColor="text1"/>
          <w:lang w:val="lt-LT"/>
        </w:rPr>
        <w:t>elektroniniu laišku</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540FD1FC"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 xml:space="preserve">pasiūlymą reikalaujama pateikti 2 </w:t>
      </w:r>
      <w:r w:rsidR="0034513D">
        <w:rPr>
          <w:rFonts w:cstheme="minorHAnsi"/>
          <w:b/>
          <w:bCs/>
          <w:lang w:val="lt-LT"/>
        </w:rPr>
        <w:t>elektroniniuose laiškuose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B0A837F"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w:t>
      </w:r>
      <w:r w:rsidR="00AC0A0D">
        <w:rPr>
          <w:lang w:val="lt-LT"/>
        </w:rPr>
        <w:t>el. paštu</w:t>
      </w:r>
      <w:r w:rsidRPr="2E4BCC36">
        <w:rPr>
          <w:lang w:val="lt-LT"/>
        </w:rPr>
        <w:t xml:space="preserve"> praneš visiems tiekėjams ir informuos apie susipažinimo su finansiniu pasiūlymu datą ir laiką. </w:t>
      </w:r>
      <w:bookmarkStart w:id="100"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100"/>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1" w:name="_Ref39658218"/>
      <w:bookmarkStart w:id="102" w:name="_Ref39658226"/>
      <w:bookmarkStart w:id="103" w:name="_Ref39658248"/>
      <w:bookmarkStart w:id="104" w:name="_Ref39658251"/>
      <w:bookmarkStart w:id="105" w:name="_Toc48053177"/>
      <w:bookmarkStart w:id="106" w:name="_Toc145083023"/>
      <w:bookmarkEnd w:id="99"/>
      <w:r w:rsidRPr="00471E3D">
        <w:rPr>
          <w:rFonts w:asciiTheme="minorHAnsi" w:hAnsiTheme="minorHAnsi" w:cstheme="minorHAnsi"/>
          <w:color w:val="auto"/>
          <w:lang w:val="lt-LT"/>
        </w:rPr>
        <w:lastRenderedPageBreak/>
        <w:t>Elektroninis aukcionas</w:t>
      </w:r>
      <w:bookmarkEnd w:id="101"/>
      <w:bookmarkEnd w:id="102"/>
      <w:bookmarkEnd w:id="103"/>
      <w:bookmarkEnd w:id="104"/>
      <w:bookmarkEnd w:id="105"/>
      <w:bookmarkEnd w:id="106"/>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7" w:name="_Ref39667303"/>
      <w:bookmarkStart w:id="108" w:name="_Ref39667308"/>
      <w:bookmarkStart w:id="109" w:name="_Toc48053178"/>
      <w:bookmarkStart w:id="110" w:name="_Toc145083024"/>
      <w:r w:rsidRPr="00F9566E">
        <w:rPr>
          <w:rFonts w:asciiTheme="minorHAnsi" w:hAnsiTheme="minorHAnsi" w:cstheme="minorHAnsi"/>
          <w:color w:val="auto"/>
          <w:lang w:val="lt-LT"/>
        </w:rPr>
        <w:t>Pasiūlymų vertinimas</w:t>
      </w:r>
      <w:bookmarkEnd w:id="107"/>
      <w:bookmarkEnd w:id="108"/>
      <w:bookmarkEnd w:id="109"/>
      <w:bookmarkEnd w:id="110"/>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1" w:name="_Hlk505013401"/>
      <w:r w:rsidRPr="00DA41C2">
        <w:rPr>
          <w:lang w:val="lt-LT"/>
        </w:rPr>
        <w:t xml:space="preserve">tiekėjams ir (ar) jų įgaliotiesiems atstovams </w:t>
      </w:r>
      <w:bookmarkEnd w:id="111"/>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0F0F96AC" w:rsidR="008B5AAC" w:rsidRPr="009B147B" w:rsidRDefault="008B5AAC" w:rsidP="005D0F23">
      <w:pPr>
        <w:pStyle w:val="ListParagraph"/>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 xml:space="preserve">sąnaudos atrodo neįprastai mažos, </w:t>
      </w:r>
      <w:r w:rsidR="00AC0A0D">
        <w:rPr>
          <w:rFonts w:cstheme="minorHAnsi"/>
          <w:bCs/>
          <w:iCs/>
          <w:lang w:val="lt-LT"/>
        </w:rPr>
        <w:t>pasiūlyme nurodytu el. pašto adresu</w:t>
      </w:r>
      <w:r w:rsidRPr="009B147B">
        <w:rPr>
          <w:rFonts w:cstheme="minorHAnsi"/>
          <w:bCs/>
          <w:iCs/>
          <w:lang w:val="lt-LT"/>
        </w:rPr>
        <w:t xml:space="preserve">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 xml:space="preserve">tiekėją šiuos dokumentus ar duomenis patikslinti, </w:t>
      </w:r>
      <w:r w:rsidR="008B5AAC" w:rsidRPr="58B3C938">
        <w:rPr>
          <w:lang w:val="lt-LT"/>
        </w:rPr>
        <w:lastRenderedPageBreak/>
        <w:t>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2" w:name="_Toc48053179"/>
      <w:bookmarkStart w:id="113" w:name="_Toc145083025"/>
      <w:r w:rsidRPr="00F9566E">
        <w:rPr>
          <w:rFonts w:asciiTheme="minorHAnsi" w:hAnsiTheme="minorHAnsi" w:cstheme="minorHAnsi"/>
          <w:color w:val="auto"/>
          <w:lang w:val="lt-LT"/>
        </w:rPr>
        <w:t xml:space="preserve">Pasiūlymų atmetimo </w:t>
      </w:r>
      <w:bookmarkEnd w:id="112"/>
      <w:r w:rsidR="00154399" w:rsidRPr="00F9566E">
        <w:rPr>
          <w:rFonts w:asciiTheme="minorHAnsi" w:hAnsiTheme="minorHAnsi" w:cstheme="minorHAnsi"/>
          <w:color w:val="auto"/>
          <w:lang w:val="lt-LT"/>
        </w:rPr>
        <w:t>pagrindai</w:t>
      </w:r>
      <w:bookmarkEnd w:id="113"/>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6373CE32" w14:textId="6CBA5111" w:rsidR="006631F5" w:rsidRPr="006631F5" w:rsidRDefault="006631F5" w:rsidP="00326253">
      <w:pPr>
        <w:pStyle w:val="ListParagraph"/>
        <w:numPr>
          <w:ilvl w:val="2"/>
          <w:numId w:val="68"/>
        </w:numPr>
        <w:tabs>
          <w:tab w:val="left" w:pos="1418"/>
          <w:tab w:val="left" w:pos="1701"/>
          <w:tab w:val="left" w:pos="1843"/>
        </w:tabs>
        <w:spacing w:after="120" w:line="20" w:lineRule="atLeast"/>
        <w:ind w:hanging="153"/>
        <w:jc w:val="both"/>
        <w:rPr>
          <w:lang w:val="lt-LT"/>
        </w:rPr>
      </w:pPr>
      <w:r w:rsidRPr="009953FD">
        <w:rPr>
          <w:rFonts w:cstheme="minorHAnsi"/>
          <w:lang w:val="lt-LT"/>
        </w:rPr>
        <w:t>tiekėjas Komisijos prašymu nepratęsia pasiūlymo galiojimo</w:t>
      </w:r>
      <w:r>
        <w:rPr>
          <w:rFonts w:cstheme="minorHAnsi"/>
          <w:lang w:val="lt-LT"/>
        </w:rPr>
        <w:t>;</w:t>
      </w:r>
    </w:p>
    <w:p w14:paraId="1A529564" w14:textId="6BA992DB" w:rsidR="00D14597" w:rsidRPr="00FE7018" w:rsidRDefault="00D14597" w:rsidP="00326253">
      <w:pPr>
        <w:pStyle w:val="ListParagraph"/>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EF68CC">
        <w:rPr>
          <w:color w:val="000000"/>
          <w:lang w:val="lt-LT"/>
        </w:rPr>
        <w:t>.</w:t>
      </w:r>
    </w:p>
    <w:p w14:paraId="1E3F2038" w14:textId="6C93A5CA"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ListParagraph"/>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ListParagraph"/>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lastRenderedPageBreak/>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ListParagraph"/>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ListParagraph"/>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ListParagraph"/>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ListParagraph"/>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ListParagraph"/>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ListParagraph"/>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6414091E" w:rsidR="00D14597" w:rsidRPr="00287518" w:rsidRDefault="00D14597" w:rsidP="003D27B4">
      <w:pPr>
        <w:pStyle w:val="ListParagraph"/>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w:t>
      </w:r>
      <w:r w:rsidR="00AC0A0D">
        <w:rPr>
          <w:lang w:val="lt-LT"/>
        </w:rPr>
        <w:t xml:space="preserve"> pasiūlyme nurodytu el. pašto adresu</w:t>
      </w:r>
      <w:r w:rsidRPr="00287518">
        <w:rPr>
          <w:lang w:val="lt-LT"/>
        </w:rPr>
        <w:t>.</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4" w:name="_Ref40443104"/>
      <w:bookmarkStart w:id="115" w:name="_Toc48053180"/>
      <w:bookmarkStart w:id="116" w:name="_Toc145083026"/>
      <w:r w:rsidRPr="00F9566E">
        <w:rPr>
          <w:rFonts w:asciiTheme="minorHAnsi" w:hAnsiTheme="minorHAnsi" w:cstheme="minorHAnsi"/>
          <w:color w:val="auto"/>
          <w:lang w:val="lt-LT"/>
        </w:rPr>
        <w:t>Pasiūlymų eilė ir laimėtojo nustatymas</w:t>
      </w:r>
      <w:bookmarkEnd w:id="114"/>
      <w:bookmarkEnd w:id="115"/>
      <w:bookmarkEnd w:id="116"/>
    </w:p>
    <w:p w14:paraId="6D9C58F7" w14:textId="6FEEF303"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6FAEAC6C"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bookmarkStart w:id="117" w:name="_Hlk139289202"/>
      <w:r w:rsidRPr="0003043E">
        <w:rPr>
          <w:lang w:val="lt-LT"/>
        </w:rPr>
        <w:t>Pasiūlymų eilė nustatoma ekonominio naudingumo mažėjimo tvarka. Jeigu kelių pateiktų pasiūlymų ekonominis naudingumas yra vienodas, nustatant pasiūlymų eilę pirmesnis į šią eilę įrašomas tiekėjas, kurio pasiūlymas pateiktas anksčiausiai.</w:t>
      </w:r>
    </w:p>
    <w:bookmarkEnd w:id="117"/>
    <w:p w14:paraId="09B25512" w14:textId="1CAF1BAF"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8" w:name="_Toc145083027"/>
      <w:bookmarkStart w:id="119" w:name="_Hlk91498524"/>
      <w:r w:rsidRPr="00F9566E">
        <w:rPr>
          <w:rFonts w:asciiTheme="minorHAnsi" w:hAnsiTheme="minorHAnsi" w:cstheme="minorHAnsi"/>
          <w:color w:val="auto"/>
          <w:lang w:val="lt-LT"/>
        </w:rPr>
        <w:t>Informavimas apie pirkimo procedūrų rezultatus</w:t>
      </w:r>
      <w:bookmarkEnd w:id="118"/>
    </w:p>
    <w:p w14:paraId="3F0A54A9" w14:textId="3F4F01FD" w:rsidR="0053096C" w:rsidRPr="00171B94" w:rsidRDefault="0053096C" w:rsidP="00516961">
      <w:pPr>
        <w:pStyle w:val="ListParagraph"/>
        <w:numPr>
          <w:ilvl w:val="1"/>
          <w:numId w:val="68"/>
        </w:numPr>
        <w:spacing w:after="0" w:line="20" w:lineRule="atLeast"/>
        <w:ind w:left="0" w:firstLine="709"/>
        <w:jc w:val="both"/>
        <w:rPr>
          <w:rFonts w:eastAsia="Arial"/>
          <w:lang w:val="lt-LT"/>
        </w:rPr>
      </w:pPr>
      <w:bookmarkStart w:id="120" w:name="_Hlk139289236"/>
      <w:bookmarkEnd w:id="119"/>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w:t>
      </w:r>
      <w:r w:rsidR="00AC0A0D">
        <w:rPr>
          <w:rFonts w:eastAsia="Arial"/>
          <w:lang w:val="lt-LT"/>
        </w:rPr>
        <w:t>raštu</w:t>
      </w:r>
      <w:r w:rsidR="00AF42D5">
        <w:rPr>
          <w:rFonts w:eastAsia="Arial"/>
          <w:lang w:val="lt-LT"/>
        </w:rPr>
        <w:t>, pasiūlymuose nurodytais el. pašto adresais</w:t>
      </w:r>
      <w:r w:rsidRPr="00755F89">
        <w:rPr>
          <w:rFonts w:eastAsia="Arial"/>
          <w:lang w:val="lt-LT"/>
        </w:rPr>
        <w:t xml:space="preserve">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bookmarkEnd w:id="120"/>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 xml:space="preserve">alyviams dienos iki atidėjimo termino pabaigos gali prašyti perkančiosios organizacijos pateikti laimėjusį pasiūlymą. Tokiu atveju VPĮ 102 straipsnio 1 dalyje nustatytas terminas ir atidėjimo terminas </w:t>
      </w:r>
      <w:r w:rsidRPr="008412F7">
        <w:rPr>
          <w:rStyle w:val="cf01"/>
          <w:rFonts w:asciiTheme="minorHAnsi" w:hAnsiTheme="minorHAnsi" w:cstheme="minorHAnsi"/>
          <w:sz w:val="21"/>
          <w:szCs w:val="21"/>
          <w:lang w:val="lt-LT"/>
        </w:rPr>
        <w:lastRenderedPageBreak/>
        <w:t>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21" w:name="_Ref39425999"/>
      <w:bookmarkStart w:id="122" w:name="_Ref39426005"/>
      <w:bookmarkStart w:id="123" w:name="_Toc48053182"/>
      <w:bookmarkStart w:id="124" w:name="_Toc145083028"/>
      <w:r w:rsidRPr="58B3C938">
        <w:rPr>
          <w:rFonts w:asciiTheme="minorHAnsi" w:hAnsiTheme="minorHAnsi" w:cstheme="minorBidi"/>
          <w:color w:val="auto"/>
          <w:lang w:val="lt-LT"/>
        </w:rPr>
        <w:t>Sutarties sudarymas</w:t>
      </w:r>
      <w:bookmarkEnd w:id="121"/>
      <w:bookmarkEnd w:id="122"/>
      <w:bookmarkEnd w:id="123"/>
      <w:bookmarkEnd w:id="124"/>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ListParagraph"/>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ListParagraph"/>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ListParagraph"/>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262659" w:rsidRDefault="009B1639" w:rsidP="00C635EE">
      <w:pPr>
        <w:pStyle w:val="ListParagraph"/>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654056F0" w14:textId="1F73FAB0" w:rsidR="006B5699" w:rsidRPr="00F9566E" w:rsidRDefault="0023566E" w:rsidP="00C635EE">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5" w:name="_Toc145083029"/>
      <w:bookmarkStart w:id="126" w:name="_Hlk91498650"/>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5"/>
      <w:r w:rsidR="005F09F0" w:rsidRPr="00F9566E">
        <w:rPr>
          <w:rFonts w:asciiTheme="minorHAnsi" w:hAnsiTheme="minorHAnsi" w:cstheme="minorHAnsi"/>
          <w:color w:val="auto"/>
          <w:lang w:val="lt-LT"/>
        </w:rPr>
        <w:tab/>
      </w:r>
      <w:bookmarkEnd w:id="126"/>
    </w:p>
    <w:p w14:paraId="4D642AA6" w14:textId="086A23DD" w:rsidR="006B5699" w:rsidRPr="009D6E53"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lastRenderedPageBreak/>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04F17" w14:textId="77777777" w:rsidR="00537D78" w:rsidRDefault="00537D78" w:rsidP="00184B8C">
      <w:pPr>
        <w:spacing w:after="0" w:line="240" w:lineRule="auto"/>
      </w:pPr>
      <w:r>
        <w:separator/>
      </w:r>
    </w:p>
  </w:endnote>
  <w:endnote w:type="continuationSeparator" w:id="0">
    <w:p w14:paraId="657C8B26" w14:textId="77777777" w:rsidR="00537D78" w:rsidRDefault="00537D78" w:rsidP="00184B8C">
      <w:pPr>
        <w:spacing w:after="0" w:line="240" w:lineRule="auto"/>
      </w:pPr>
      <w:r>
        <w:continuationSeparator/>
      </w:r>
    </w:p>
  </w:endnote>
  <w:endnote w:type="continuationNotice" w:id="1">
    <w:p w14:paraId="09002134" w14:textId="77777777" w:rsidR="00537D78" w:rsidRDefault="00537D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00155AC9">
          <w:rPr>
            <w:noProof/>
            <w:lang w:val="lt-LT"/>
          </w:rPr>
          <w:t>1</w:t>
        </w:r>
        <w:r w:rsidRPr="002218AC">
          <w:rPr>
            <w:noProof/>
            <w:lang w:val="lt-LT"/>
          </w:rPr>
          <w:fldChar w:fldCharType="end"/>
        </w:r>
      </w:p>
    </w:sdtContent>
  </w:sdt>
  <w:p w14:paraId="42D67ABC" w14:textId="60026BC8" w:rsidR="007D26C7" w:rsidRPr="002218AC" w:rsidRDefault="007D26C7">
    <w:pPr>
      <w:pStyle w:val="Footer"/>
      <w:rPr>
        <w:lang w:val="lt-LT"/>
      </w:rPr>
    </w:pPr>
    <w:r w:rsidRPr="002218AC">
      <w:rPr>
        <w:lang w:val="lt-LT"/>
      </w:rPr>
      <w:t xml:space="preserve">Bendrosios sąlygos </w:t>
    </w:r>
    <w:r w:rsidR="00596357">
      <w:rPr>
        <w:lang w:val="lt-LT"/>
      </w:rPr>
      <w:t>–</w:t>
    </w:r>
    <w:r w:rsidRPr="002218AC">
      <w:rPr>
        <w:lang w:val="lt-LT"/>
      </w:rPr>
      <w:t xml:space="preserve"> </w:t>
    </w:r>
    <w:r w:rsidR="00596357">
      <w:rPr>
        <w:lang w:val="lt-LT"/>
      </w:rPr>
      <w:t>2023-0</w:t>
    </w:r>
    <w:r w:rsidR="003D7569">
      <w:rPr>
        <w:lang w:val="lt-LT"/>
      </w:rPr>
      <w:t>9-1</w:t>
    </w:r>
    <w:r w:rsidR="00584A1F">
      <w:rPr>
        <w:lang w:val="lt-LT"/>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1FE90" w14:textId="77777777" w:rsidR="00537D78" w:rsidRDefault="00537D78" w:rsidP="00184B8C">
      <w:pPr>
        <w:spacing w:after="0" w:line="240" w:lineRule="auto"/>
      </w:pPr>
      <w:r>
        <w:separator/>
      </w:r>
    </w:p>
  </w:footnote>
  <w:footnote w:type="continuationSeparator" w:id="0">
    <w:p w14:paraId="5A76322A" w14:textId="77777777" w:rsidR="00537D78" w:rsidRDefault="00537D78" w:rsidP="00184B8C">
      <w:pPr>
        <w:spacing w:after="0" w:line="240" w:lineRule="auto"/>
      </w:pPr>
      <w:r>
        <w:continuationSeparator/>
      </w:r>
    </w:p>
  </w:footnote>
  <w:footnote w:type="continuationNotice" w:id="1">
    <w:p w14:paraId="603A43C1" w14:textId="77777777" w:rsidR="00537D78" w:rsidRDefault="00537D78">
      <w:pPr>
        <w:spacing w:after="0" w:line="240" w:lineRule="auto"/>
      </w:pPr>
    </w:p>
  </w:footnote>
  <w:footnote w:id="2">
    <w:p w14:paraId="317DF86F" w14:textId="77777777" w:rsidR="00121EA7" w:rsidRDefault="00A41D8D" w:rsidP="00121EA7">
      <w:pPr>
        <w:autoSpaceDE w:val="0"/>
        <w:autoSpaceDN w:val="0"/>
        <w:adjustRightInd w:val="0"/>
        <w:spacing w:after="0" w:line="240" w:lineRule="auto"/>
        <w:jc w:val="both"/>
        <w:rPr>
          <w:color w:val="000000" w:themeColor="text1"/>
          <w:sz w:val="16"/>
          <w:szCs w:val="16"/>
        </w:rPr>
      </w:pPr>
      <w:r w:rsidRPr="00A41D8D">
        <w:rPr>
          <w:rStyle w:val="FootnoteReference"/>
          <w:lang w:val="lt-LT"/>
        </w:rPr>
        <w:footnoteRef/>
      </w:r>
      <w:r w:rsidRPr="00A41D8D">
        <w:rPr>
          <w:lang w:val="lt-LT"/>
        </w:rPr>
        <w:t xml:space="preserve"> </w:t>
      </w:r>
      <w:r w:rsidR="00121EA7" w:rsidRPr="008C4DD8">
        <w:rPr>
          <w:color w:val="000000" w:themeColor="text1"/>
          <w:sz w:val="16"/>
          <w:szCs w:val="16"/>
          <w:lang w:val="lt-LT"/>
        </w:rPr>
        <w:t>Projekto vykdytojas, projekto partneris, Dvišalio bendradarbiavimo fondo projekto vykdytojas, Dvišalio bendradarbiavimo fondo projekto ar iniciatyvos partneris, kuris nėra perkančioji organizacija pagal Lietuvos Respublikos viešųjų pirkimų įstatymą, tačiau finansinių mechanizmų ir bendrojo finansavimo lėšos sudaro 50 proc. arba daugiau visų tinkamų finansuoti projekto arba Dvišalio bendradarbiavimo fondo projekto ar iniciatyvos išlaidų ir numatomos sudaryti prekių, paslaugų ar darbų pirkimo sutarties vertė yra lygi ar viršija tarptautinio pirkimo vertės ribą, nurodytą Lietuvos Respublikos viešųjų pirkimų įstatymo 4 straipsnio 1 dalyje,  pirkimo procedūras atlieka taip, lyg būtų perkančioji organizacija pagal Lietuvos Respublikos viešųjų pirkimų įstatymą.</w:t>
      </w:r>
    </w:p>
    <w:p w14:paraId="63D8D627" w14:textId="77777777" w:rsidR="00121EA7" w:rsidRDefault="00121EA7" w:rsidP="00A41D8D">
      <w:pPr>
        <w:autoSpaceDE w:val="0"/>
        <w:autoSpaceDN w:val="0"/>
        <w:adjustRightInd w:val="0"/>
        <w:spacing w:after="0" w:line="240" w:lineRule="auto"/>
        <w:jc w:val="both"/>
        <w:rPr>
          <w:color w:val="000000" w:themeColor="text1"/>
          <w:kern w:val="2"/>
          <w:sz w:val="16"/>
          <w:szCs w:val="16"/>
          <w:lang w:val="lt-LT"/>
        </w:rPr>
      </w:pPr>
    </w:p>
    <w:p w14:paraId="2E04ACF9" w14:textId="6AC6B349" w:rsidR="00A41D8D" w:rsidRPr="00A41D8D" w:rsidRDefault="00A41D8D" w:rsidP="00A41D8D">
      <w:pPr>
        <w:autoSpaceDE w:val="0"/>
        <w:autoSpaceDN w:val="0"/>
        <w:adjustRightInd w:val="0"/>
        <w:spacing w:after="0" w:line="240" w:lineRule="auto"/>
        <w:jc w:val="both"/>
        <w:rPr>
          <w:color w:val="000000" w:themeColor="text1"/>
          <w:kern w:val="2"/>
          <w:sz w:val="16"/>
          <w:szCs w:val="16"/>
          <w:lang w:val="lt-LT"/>
        </w:rPr>
      </w:pPr>
      <w:r w:rsidRPr="00A41D8D">
        <w:rPr>
          <w:color w:val="000000" w:themeColor="text1"/>
          <w:kern w:val="2"/>
          <w:sz w:val="16"/>
          <w:szCs w:val="16"/>
          <w:lang w:val="lt-LT"/>
        </w:rPr>
        <w:t>Perkančiųjų organizacijų pagal Reglamentus netaikomi šie VPĮ reikalavimai:</w:t>
      </w:r>
    </w:p>
    <w:p w14:paraId="046CA480" w14:textId="77777777" w:rsidR="00A41D8D" w:rsidRPr="00A41D8D" w:rsidRDefault="00A41D8D" w:rsidP="00A41D8D">
      <w:pPr>
        <w:autoSpaceDE w:val="0"/>
        <w:autoSpaceDN w:val="0"/>
        <w:adjustRightInd w:val="0"/>
        <w:spacing w:after="0" w:line="240" w:lineRule="auto"/>
        <w:jc w:val="both"/>
        <w:rPr>
          <w:color w:val="000000" w:themeColor="text1"/>
          <w:kern w:val="2"/>
          <w:sz w:val="16"/>
          <w:szCs w:val="16"/>
          <w:lang w:val="lt-LT"/>
        </w:rPr>
      </w:pPr>
      <w:r w:rsidRPr="00A41D8D">
        <w:rPr>
          <w:color w:val="000000" w:themeColor="text1"/>
          <w:kern w:val="2"/>
          <w:sz w:val="16"/>
          <w:szCs w:val="16"/>
          <w:lang w:val="lt-LT"/>
        </w:rPr>
        <w:t>• registruotis ir skelbti su planuojamais pirkimais ir pirkimo procedūromis susijusią informaciją, laimėjusio dalyvio pasiūlymą, sudarytą</w:t>
      </w:r>
      <w:r w:rsidRPr="00A41D8D">
        <w:rPr>
          <w:color w:val="000000" w:themeColor="text1"/>
          <w:sz w:val="16"/>
          <w:szCs w:val="16"/>
          <w:lang w:val="lt-LT"/>
        </w:rPr>
        <w:t xml:space="preserve"> </w:t>
      </w:r>
      <w:r w:rsidRPr="00A41D8D">
        <w:rPr>
          <w:color w:val="000000" w:themeColor="text1"/>
          <w:kern w:val="2"/>
          <w:sz w:val="16"/>
          <w:szCs w:val="16"/>
          <w:lang w:val="lt-LT"/>
        </w:rPr>
        <w:t>pirkimo sutartį ir pirkimo sutarties pakeitimus Centrinėje viešųjų pirkimų informacinėje sistemoje (CVP IS);</w:t>
      </w:r>
    </w:p>
    <w:p w14:paraId="56EF8662" w14:textId="77777777" w:rsidR="00A41D8D" w:rsidRPr="00A41D8D" w:rsidRDefault="00A41D8D" w:rsidP="00A41D8D">
      <w:pPr>
        <w:autoSpaceDE w:val="0"/>
        <w:autoSpaceDN w:val="0"/>
        <w:adjustRightInd w:val="0"/>
        <w:spacing w:after="0" w:line="240" w:lineRule="auto"/>
        <w:jc w:val="both"/>
        <w:rPr>
          <w:color w:val="000000" w:themeColor="text1"/>
          <w:kern w:val="2"/>
          <w:sz w:val="16"/>
          <w:szCs w:val="16"/>
          <w:lang w:val="lt-LT"/>
        </w:rPr>
      </w:pPr>
      <w:r w:rsidRPr="00A41D8D">
        <w:rPr>
          <w:color w:val="000000" w:themeColor="text1"/>
          <w:kern w:val="2"/>
          <w:sz w:val="16"/>
          <w:szCs w:val="16"/>
          <w:lang w:val="lt-LT"/>
        </w:rPr>
        <w:t>• prekes, paslaugas ir darbus įsigyti iš centrinės perkančiosios organizacijos (CPO.lt) arba naudojantis centrinės perkančiosios</w:t>
      </w:r>
      <w:r w:rsidRPr="00A41D8D">
        <w:rPr>
          <w:color w:val="000000" w:themeColor="text1"/>
          <w:sz w:val="16"/>
          <w:szCs w:val="16"/>
          <w:lang w:val="lt-LT"/>
        </w:rPr>
        <w:t xml:space="preserve"> </w:t>
      </w:r>
      <w:r w:rsidRPr="00A41D8D">
        <w:rPr>
          <w:color w:val="000000" w:themeColor="text1"/>
          <w:kern w:val="2"/>
          <w:sz w:val="16"/>
          <w:szCs w:val="16"/>
          <w:lang w:val="lt-LT"/>
        </w:rPr>
        <w:t>organizacijos (CPO.lt) atlikta pirkimo procedūra, valdoma dinamine pirkimo sistema arba sudaryta preliminariąja sutartimi;</w:t>
      </w:r>
    </w:p>
    <w:p w14:paraId="3E034D2C" w14:textId="77777777" w:rsidR="00A41D8D" w:rsidRPr="00A41D8D" w:rsidRDefault="00A41D8D" w:rsidP="00A41D8D">
      <w:pPr>
        <w:autoSpaceDE w:val="0"/>
        <w:autoSpaceDN w:val="0"/>
        <w:adjustRightInd w:val="0"/>
        <w:spacing w:after="0" w:line="240" w:lineRule="auto"/>
        <w:jc w:val="both"/>
        <w:rPr>
          <w:color w:val="000000" w:themeColor="text1"/>
          <w:kern w:val="2"/>
          <w:sz w:val="16"/>
          <w:szCs w:val="16"/>
          <w:lang w:val="lt-LT"/>
        </w:rPr>
      </w:pPr>
      <w:r w:rsidRPr="00A41D8D">
        <w:rPr>
          <w:color w:val="000000" w:themeColor="text1"/>
          <w:kern w:val="2"/>
          <w:sz w:val="16"/>
          <w:szCs w:val="16"/>
          <w:lang w:val="lt-LT"/>
        </w:rPr>
        <w:t>• užtikrinti, kad pirkimų, kuriuos atliekant ekonomiškai naudingiausias pasiūlymas išrenkamas tik pagal kainą, vertė kiekvienais</w:t>
      </w:r>
      <w:r w:rsidRPr="00A41D8D">
        <w:rPr>
          <w:color w:val="000000" w:themeColor="text1"/>
          <w:sz w:val="16"/>
          <w:szCs w:val="16"/>
          <w:lang w:val="lt-LT"/>
        </w:rPr>
        <w:t xml:space="preserve"> </w:t>
      </w:r>
      <w:r w:rsidRPr="00A41D8D">
        <w:rPr>
          <w:color w:val="000000" w:themeColor="text1"/>
          <w:kern w:val="2"/>
          <w:sz w:val="16"/>
          <w:szCs w:val="16"/>
          <w:lang w:val="lt-LT"/>
        </w:rPr>
        <w:t>kalendoriniais metais sudarytų ne daugiau kaip 70 procentų bendros perkančiosios organizacijos pirkimų vertės, į kurią</w:t>
      </w:r>
      <w:r w:rsidRPr="00A41D8D">
        <w:rPr>
          <w:color w:val="000000" w:themeColor="text1"/>
          <w:sz w:val="16"/>
          <w:szCs w:val="16"/>
          <w:lang w:val="lt-LT"/>
        </w:rPr>
        <w:t xml:space="preserve"> </w:t>
      </w:r>
      <w:r w:rsidRPr="00A41D8D">
        <w:rPr>
          <w:color w:val="000000" w:themeColor="text1"/>
          <w:kern w:val="2"/>
          <w:sz w:val="16"/>
          <w:szCs w:val="16"/>
          <w:lang w:val="lt-LT"/>
        </w:rPr>
        <w:t>neįskaičiuojama mažos vertės pirkimų ir pagal VPĮ 72 str. 3 d. atliktų pirkimų vertė;</w:t>
      </w:r>
    </w:p>
    <w:p w14:paraId="1FB45638" w14:textId="77777777" w:rsidR="00A41D8D" w:rsidRPr="00A41D8D" w:rsidRDefault="00A41D8D" w:rsidP="00A41D8D">
      <w:pPr>
        <w:autoSpaceDE w:val="0"/>
        <w:autoSpaceDN w:val="0"/>
        <w:adjustRightInd w:val="0"/>
        <w:spacing w:after="0" w:line="240" w:lineRule="auto"/>
        <w:jc w:val="both"/>
        <w:rPr>
          <w:color w:val="000000" w:themeColor="text1"/>
          <w:kern w:val="2"/>
          <w:sz w:val="16"/>
          <w:szCs w:val="16"/>
          <w:lang w:val="lt-LT"/>
        </w:rPr>
      </w:pPr>
      <w:r w:rsidRPr="00A41D8D">
        <w:rPr>
          <w:color w:val="000000" w:themeColor="text1"/>
          <w:kern w:val="2"/>
          <w:sz w:val="16"/>
          <w:szCs w:val="16"/>
          <w:lang w:val="lt-LT"/>
        </w:rPr>
        <w:t>• atliekant supaprastintus pirkimus, ne mažiau kaip 2 procentus visų per kalendorinius metus atliktų supaprastintų pirkimų vertės</w:t>
      </w:r>
      <w:r w:rsidRPr="00A41D8D">
        <w:rPr>
          <w:color w:val="000000" w:themeColor="text1"/>
          <w:sz w:val="16"/>
          <w:szCs w:val="16"/>
          <w:lang w:val="lt-LT"/>
        </w:rPr>
        <w:t xml:space="preserve"> </w:t>
      </w:r>
      <w:r w:rsidRPr="00A41D8D">
        <w:rPr>
          <w:color w:val="000000" w:themeColor="text1"/>
          <w:kern w:val="2"/>
          <w:sz w:val="16"/>
          <w:szCs w:val="16"/>
          <w:lang w:val="lt-LT"/>
        </w:rPr>
        <w:t>pirkimų rezervuoti VPĮ 23 str. nurodytiems tiekėjams;</w:t>
      </w:r>
    </w:p>
    <w:p w14:paraId="645C75E3" w14:textId="77777777" w:rsidR="00A41D8D" w:rsidRPr="00A41D8D" w:rsidRDefault="00A41D8D" w:rsidP="00A41D8D">
      <w:pPr>
        <w:autoSpaceDE w:val="0"/>
        <w:autoSpaceDN w:val="0"/>
        <w:adjustRightInd w:val="0"/>
        <w:spacing w:after="0" w:line="240" w:lineRule="auto"/>
        <w:jc w:val="both"/>
        <w:rPr>
          <w:color w:val="000000" w:themeColor="text1"/>
          <w:kern w:val="2"/>
          <w:sz w:val="16"/>
          <w:szCs w:val="16"/>
          <w:lang w:val="lt-LT"/>
        </w:rPr>
      </w:pPr>
      <w:r w:rsidRPr="00A41D8D">
        <w:rPr>
          <w:color w:val="000000" w:themeColor="text1"/>
          <w:kern w:val="2"/>
          <w:sz w:val="16"/>
          <w:szCs w:val="16"/>
          <w:lang w:val="lt-LT"/>
        </w:rPr>
        <w:t>• gauti VPT sutikimą dėl tarptautinio pirkimo vykdymo neskelbiamų derybų būdu;</w:t>
      </w:r>
    </w:p>
    <w:p w14:paraId="696861AD" w14:textId="25AB1D50" w:rsidR="00A41D8D" w:rsidRPr="005757D3" w:rsidRDefault="00A41D8D" w:rsidP="00A41D8D">
      <w:pPr>
        <w:jc w:val="both"/>
        <w:rPr>
          <w:color w:val="000000" w:themeColor="text1"/>
          <w:sz w:val="16"/>
          <w:szCs w:val="16"/>
          <w:lang w:val="lt-LT"/>
        </w:rPr>
      </w:pPr>
      <w:r w:rsidRPr="00A41D8D">
        <w:rPr>
          <w:color w:val="000000" w:themeColor="text1"/>
          <w:kern w:val="2"/>
          <w:sz w:val="16"/>
          <w:szCs w:val="16"/>
          <w:lang w:val="lt-LT"/>
        </w:rPr>
        <w:t>• pirkimo procedūrų ataskaitas ir visų per kalendorinius metus sudarytų pirkimų sutarčių ataskaitas VPĮ atvejais ir tvarka teikti VPT.</w:t>
      </w:r>
    </w:p>
  </w:footnote>
  <w:footnote w:id="3">
    <w:p w14:paraId="4282399E" w14:textId="461DF836" w:rsidR="003B4F4D" w:rsidRPr="00427C59" w:rsidRDefault="003B4F4D" w:rsidP="003B4F4D">
      <w:pPr>
        <w:pStyle w:val="FootnoteText"/>
        <w:spacing w:after="0" w:line="240" w:lineRule="auto"/>
        <w:rPr>
          <w:lang w:val="lt-LT"/>
        </w:rPr>
      </w:pPr>
      <w:r w:rsidRPr="00427C59">
        <w:rPr>
          <w:rStyle w:val="FootnoteReference"/>
          <w:lang w:val="lt-LT"/>
        </w:rPr>
        <w:footnoteRef/>
      </w:r>
      <w:r w:rsidRPr="00427C59">
        <w:rPr>
          <w:lang w:val="lt-LT"/>
        </w:rPr>
        <w:t xml:space="preserve"> </w:t>
      </w:r>
      <w:r w:rsidR="002F5699" w:rsidRPr="002F5699">
        <w:rPr>
          <w:lang w:val="lt-LT"/>
        </w:rPr>
        <w:t xml:space="preserve">https://vpt.lrv.lt/uploads/vpt/documents/files/LT_versija/CVP_IS/Mokymu_medziaga/Tiekejams/Uzsifravimo_instrukcija.pdf </w:t>
      </w: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1"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2"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43ECB" w14:textId="417B92A7" w:rsidR="00FE2F38" w:rsidRDefault="00A9203D" w:rsidP="00A9203D">
    <w:pPr>
      <w:pStyle w:val="Header"/>
    </w:pPr>
    <w:r w:rsidRPr="00A9203D">
      <w:rPr>
        <w:noProof/>
      </w:rPr>
      <w:drawing>
        <wp:inline distT="0" distB="0" distL="0" distR="0" wp14:anchorId="3CB5F48C" wp14:editId="4F441B83">
          <wp:extent cx="571500" cy="518160"/>
          <wp:effectExtent l="0" t="0" r="0" b="0"/>
          <wp:docPr id="891452150" name="Picture 891452150" descr="A close up of a sign&#10;&#10;Description automatically generated">
            <a:extLst xmlns:a="http://schemas.openxmlformats.org/drawingml/2006/main">
              <a:ext uri="{FF2B5EF4-FFF2-40B4-BE49-F238E27FC236}">
                <a16:creationId xmlns:a16="http://schemas.microsoft.com/office/drawing/2014/main" id="{58D5659D-E0D1-C858-0522-B193FB1F09A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aveikslėlis 2" descr="A close up of a sign&#10;&#10;Description automatically generated">
                    <a:extLst>
                      <a:ext uri="{FF2B5EF4-FFF2-40B4-BE49-F238E27FC236}">
                        <a16:creationId xmlns:a16="http://schemas.microsoft.com/office/drawing/2014/main" id="{58D5659D-E0D1-C858-0522-B193FB1F09A8}"/>
                      </a:ext>
                    </a:extLst>
                  </pic:cNvP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1889" cy="518513"/>
                  </a:xfrm>
                  <a:prstGeom prst="rect">
                    <a:avLst/>
                  </a:prstGeom>
                  <a:noFill/>
                  <a:ln>
                    <a:noFill/>
                  </a:ln>
                </pic:spPr>
              </pic:pic>
            </a:graphicData>
          </a:graphic>
        </wp:inline>
      </w:drawing>
    </w: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E278" w14:textId="540E1C36" w:rsidR="00A9203D" w:rsidRDefault="00A9203D">
    <w:pPr>
      <w:pStyle w:val="Header"/>
    </w:pPr>
    <w:r w:rsidRPr="00A9203D">
      <w:rPr>
        <w:noProof/>
      </w:rPr>
      <w:drawing>
        <wp:inline distT="0" distB="0" distL="0" distR="0" wp14:anchorId="44E2BB47" wp14:editId="42F9A8C5">
          <wp:extent cx="655320" cy="734609"/>
          <wp:effectExtent l="0" t="0" r="0" b="8890"/>
          <wp:docPr id="4" name="Paveikslėlis 2" descr="A close up of a sign&#10;&#10;Description automatically generated">
            <a:extLst xmlns:a="http://schemas.openxmlformats.org/drawingml/2006/main">
              <a:ext uri="{FF2B5EF4-FFF2-40B4-BE49-F238E27FC236}">
                <a16:creationId xmlns:a16="http://schemas.microsoft.com/office/drawing/2014/main" id="{58D5659D-E0D1-C858-0522-B193FB1F09A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aveikslėlis 2" descr="A close up of a sign&#10;&#10;Description automatically generated">
                    <a:extLst>
                      <a:ext uri="{FF2B5EF4-FFF2-40B4-BE49-F238E27FC236}">
                        <a16:creationId xmlns:a16="http://schemas.microsoft.com/office/drawing/2014/main" id="{58D5659D-E0D1-C858-0522-B193FB1F09A8}"/>
                      </a:ext>
                    </a:extLst>
                  </pic:cNvP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60252" cy="740138"/>
                  </a:xfrm>
                  <a:prstGeom prst="rect">
                    <a:avLst/>
                  </a:prstGeom>
                  <a:noFill/>
                  <a:ln>
                    <a:noFill/>
                  </a:ln>
                </pic:spPr>
              </pic:pic>
            </a:graphicData>
          </a:graphic>
        </wp:inline>
      </w:drawing>
    </w:r>
  </w:p>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146"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7"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0"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1"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121917243">
    <w:abstractNumId w:val="64"/>
  </w:num>
  <w:num w:numId="2" w16cid:durableId="988823977">
    <w:abstractNumId w:val="27"/>
  </w:num>
  <w:num w:numId="3" w16cid:durableId="1629898022">
    <w:abstractNumId w:val="19"/>
  </w:num>
  <w:num w:numId="4" w16cid:durableId="374087855">
    <w:abstractNumId w:val="40"/>
  </w:num>
  <w:num w:numId="5" w16cid:durableId="1697849575">
    <w:abstractNumId w:val="14"/>
  </w:num>
  <w:num w:numId="6" w16cid:durableId="1634364109">
    <w:abstractNumId w:val="4"/>
  </w:num>
  <w:num w:numId="7" w16cid:durableId="912590893">
    <w:abstractNumId w:val="44"/>
  </w:num>
  <w:num w:numId="8" w16cid:durableId="483622283">
    <w:abstractNumId w:val="33"/>
  </w:num>
  <w:num w:numId="9" w16cid:durableId="1211648786">
    <w:abstractNumId w:val="31"/>
  </w:num>
  <w:num w:numId="10" w16cid:durableId="1403798862">
    <w:abstractNumId w:val="38"/>
  </w:num>
  <w:num w:numId="11" w16cid:durableId="1236622472">
    <w:abstractNumId w:val="15"/>
  </w:num>
  <w:num w:numId="12" w16cid:durableId="499976123">
    <w:abstractNumId w:val="56"/>
  </w:num>
  <w:num w:numId="13" w16cid:durableId="873158965">
    <w:abstractNumId w:val="28"/>
  </w:num>
  <w:num w:numId="14" w16cid:durableId="2043820133">
    <w:abstractNumId w:val="1"/>
  </w:num>
  <w:num w:numId="15" w16cid:durableId="1415082734">
    <w:abstractNumId w:val="7"/>
  </w:num>
  <w:num w:numId="16" w16cid:durableId="1714427122">
    <w:abstractNumId w:val="46"/>
  </w:num>
  <w:num w:numId="17" w16cid:durableId="1064179737">
    <w:abstractNumId w:val="61"/>
  </w:num>
  <w:num w:numId="18" w16cid:durableId="713965184">
    <w:abstractNumId w:val="54"/>
  </w:num>
  <w:num w:numId="19" w16cid:durableId="1774477177">
    <w:abstractNumId w:val="6"/>
  </w:num>
  <w:num w:numId="20" w16cid:durableId="644970099">
    <w:abstractNumId w:val="50"/>
  </w:num>
  <w:num w:numId="21" w16cid:durableId="583757322">
    <w:abstractNumId w:val="43"/>
  </w:num>
  <w:num w:numId="22" w16cid:durableId="927614402">
    <w:abstractNumId w:val="21"/>
  </w:num>
  <w:num w:numId="23" w16cid:durableId="713774143">
    <w:abstractNumId w:val="18"/>
  </w:num>
  <w:num w:numId="24" w16cid:durableId="2069188650">
    <w:abstractNumId w:val="45"/>
  </w:num>
  <w:num w:numId="25" w16cid:durableId="788671157">
    <w:abstractNumId w:val="49"/>
  </w:num>
  <w:num w:numId="26" w16cid:durableId="1498687291">
    <w:abstractNumId w:val="67"/>
  </w:num>
  <w:num w:numId="27" w16cid:durableId="2111242257">
    <w:abstractNumId w:val="51"/>
  </w:num>
  <w:num w:numId="28" w16cid:durableId="61097696">
    <w:abstractNumId w:val="58"/>
  </w:num>
  <w:num w:numId="29" w16cid:durableId="1895852471">
    <w:abstractNumId w:val="13"/>
  </w:num>
  <w:num w:numId="30" w16cid:durableId="1443258085">
    <w:abstractNumId w:val="69"/>
  </w:num>
  <w:num w:numId="31" w16cid:durableId="732123789">
    <w:abstractNumId w:val="20"/>
  </w:num>
  <w:num w:numId="32" w16cid:durableId="208107940">
    <w:abstractNumId w:val="60"/>
  </w:num>
  <w:num w:numId="33" w16cid:durableId="1535457583">
    <w:abstractNumId w:val="36"/>
  </w:num>
  <w:num w:numId="34" w16cid:durableId="95685198">
    <w:abstractNumId w:val="66"/>
  </w:num>
  <w:num w:numId="35" w16cid:durableId="1358702824">
    <w:abstractNumId w:val="17"/>
  </w:num>
  <w:num w:numId="36" w16cid:durableId="1504011944">
    <w:abstractNumId w:val="24"/>
  </w:num>
  <w:num w:numId="37" w16cid:durableId="865024005">
    <w:abstractNumId w:val="25"/>
  </w:num>
  <w:num w:numId="38" w16cid:durableId="463230563">
    <w:abstractNumId w:val="2"/>
  </w:num>
  <w:num w:numId="39" w16cid:durableId="502555146">
    <w:abstractNumId w:val="5"/>
  </w:num>
  <w:num w:numId="40" w16cid:durableId="1030640508">
    <w:abstractNumId w:val="8"/>
  </w:num>
  <w:num w:numId="41" w16cid:durableId="944266850">
    <w:abstractNumId w:val="55"/>
  </w:num>
  <w:num w:numId="42" w16cid:durableId="569771225">
    <w:abstractNumId w:val="32"/>
  </w:num>
  <w:num w:numId="43" w16cid:durableId="1645890298">
    <w:abstractNumId w:val="9"/>
  </w:num>
  <w:num w:numId="44" w16cid:durableId="1742093660">
    <w:abstractNumId w:val="52"/>
  </w:num>
  <w:num w:numId="45" w16cid:durableId="112335610">
    <w:abstractNumId w:val="0"/>
  </w:num>
  <w:num w:numId="46" w16cid:durableId="195584381">
    <w:abstractNumId w:val="29"/>
  </w:num>
  <w:num w:numId="47" w16cid:durableId="517038308">
    <w:abstractNumId w:val="63"/>
  </w:num>
  <w:num w:numId="48" w16cid:durableId="2062555567">
    <w:abstractNumId w:val="16"/>
  </w:num>
  <w:num w:numId="49" w16cid:durableId="150414385">
    <w:abstractNumId w:val="10"/>
  </w:num>
  <w:num w:numId="50" w16cid:durableId="1548489498">
    <w:abstractNumId w:val="65"/>
  </w:num>
  <w:num w:numId="51" w16cid:durableId="1873180817">
    <w:abstractNumId w:val="39"/>
  </w:num>
  <w:num w:numId="52" w16cid:durableId="1769740443">
    <w:abstractNumId w:val="68"/>
  </w:num>
  <w:num w:numId="53" w16cid:durableId="526718936">
    <w:abstractNumId w:val="3"/>
  </w:num>
  <w:num w:numId="54" w16cid:durableId="740175929">
    <w:abstractNumId w:val="62"/>
  </w:num>
  <w:num w:numId="55" w16cid:durableId="362175989">
    <w:abstractNumId w:val="22"/>
  </w:num>
  <w:num w:numId="56" w16cid:durableId="607854257">
    <w:abstractNumId w:val="57"/>
  </w:num>
  <w:num w:numId="57" w16cid:durableId="929699151">
    <w:abstractNumId w:val="71"/>
  </w:num>
  <w:num w:numId="58" w16cid:durableId="1584945725">
    <w:abstractNumId w:val="53"/>
  </w:num>
  <w:num w:numId="59" w16cid:durableId="2090424056">
    <w:abstractNumId w:val="59"/>
  </w:num>
  <w:num w:numId="60" w16cid:durableId="602807527">
    <w:abstractNumId w:val="11"/>
  </w:num>
  <w:num w:numId="61" w16cid:durableId="313066302">
    <w:abstractNumId w:val="42"/>
  </w:num>
  <w:num w:numId="62" w16cid:durableId="182864944">
    <w:abstractNumId w:val="70"/>
  </w:num>
  <w:num w:numId="63" w16cid:durableId="1131947282">
    <w:abstractNumId w:val="41"/>
  </w:num>
  <w:num w:numId="64" w16cid:durableId="1058237082">
    <w:abstractNumId w:val="12"/>
  </w:num>
  <w:num w:numId="65" w16cid:durableId="1697148623">
    <w:abstractNumId w:val="30"/>
  </w:num>
  <w:num w:numId="66" w16cid:durableId="342050293">
    <w:abstractNumId w:val="34"/>
  </w:num>
  <w:num w:numId="67" w16cid:durableId="1111629713">
    <w:abstractNumId w:val="23"/>
  </w:num>
  <w:num w:numId="68" w16cid:durableId="1911504452">
    <w:abstractNumId w:val="48"/>
  </w:num>
  <w:num w:numId="69" w16cid:durableId="1374308280">
    <w:abstractNumId w:val="26"/>
  </w:num>
  <w:num w:numId="70" w16cid:durableId="171183392">
    <w:abstractNumId w:val="35"/>
  </w:num>
  <w:num w:numId="71" w16cid:durableId="1857385216">
    <w:abstractNumId w:val="37"/>
  </w:num>
  <w:num w:numId="72" w16cid:durableId="419377010">
    <w:abstractNumId w:val="4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4B8C"/>
    <w:rsid w:val="00001711"/>
    <w:rsid w:val="00001F96"/>
    <w:rsid w:val="000040C9"/>
    <w:rsid w:val="00004EA8"/>
    <w:rsid w:val="00006D59"/>
    <w:rsid w:val="0001026E"/>
    <w:rsid w:val="0001099D"/>
    <w:rsid w:val="0001198F"/>
    <w:rsid w:val="0001253C"/>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8F5"/>
    <w:rsid w:val="0004348B"/>
    <w:rsid w:val="00044118"/>
    <w:rsid w:val="00044207"/>
    <w:rsid w:val="000449F3"/>
    <w:rsid w:val="0004601B"/>
    <w:rsid w:val="00046569"/>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3AE9"/>
    <w:rsid w:val="00064197"/>
    <w:rsid w:val="000648D9"/>
    <w:rsid w:val="0006621B"/>
    <w:rsid w:val="00071E5B"/>
    <w:rsid w:val="00072152"/>
    <w:rsid w:val="000728B5"/>
    <w:rsid w:val="00073E2A"/>
    <w:rsid w:val="00074A5F"/>
    <w:rsid w:val="000769E6"/>
    <w:rsid w:val="00077478"/>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55CA"/>
    <w:rsid w:val="000F6ED0"/>
    <w:rsid w:val="000F73F6"/>
    <w:rsid w:val="00100093"/>
    <w:rsid w:val="001018C3"/>
    <w:rsid w:val="00102549"/>
    <w:rsid w:val="00103AB5"/>
    <w:rsid w:val="00103B3F"/>
    <w:rsid w:val="00104337"/>
    <w:rsid w:val="0010507E"/>
    <w:rsid w:val="001053CD"/>
    <w:rsid w:val="00105B37"/>
    <w:rsid w:val="00106525"/>
    <w:rsid w:val="00106833"/>
    <w:rsid w:val="001069CC"/>
    <w:rsid w:val="00110BAD"/>
    <w:rsid w:val="0011144A"/>
    <w:rsid w:val="00111D58"/>
    <w:rsid w:val="001143F2"/>
    <w:rsid w:val="00114ADA"/>
    <w:rsid w:val="00116535"/>
    <w:rsid w:val="00117BAF"/>
    <w:rsid w:val="00121EA7"/>
    <w:rsid w:val="00122451"/>
    <w:rsid w:val="001224CC"/>
    <w:rsid w:val="00124AF1"/>
    <w:rsid w:val="00124F7C"/>
    <w:rsid w:val="00125F48"/>
    <w:rsid w:val="00127198"/>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AC9"/>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456B"/>
    <w:rsid w:val="001D47BD"/>
    <w:rsid w:val="001D569E"/>
    <w:rsid w:val="001E2099"/>
    <w:rsid w:val="001E22F0"/>
    <w:rsid w:val="001E2BBC"/>
    <w:rsid w:val="001E2E48"/>
    <w:rsid w:val="001E48A8"/>
    <w:rsid w:val="001E4B9D"/>
    <w:rsid w:val="001E4FD5"/>
    <w:rsid w:val="001E54C5"/>
    <w:rsid w:val="001E5D04"/>
    <w:rsid w:val="001E740B"/>
    <w:rsid w:val="001E7D26"/>
    <w:rsid w:val="001E7F9B"/>
    <w:rsid w:val="001F00A9"/>
    <w:rsid w:val="001F0E50"/>
    <w:rsid w:val="001F20C8"/>
    <w:rsid w:val="001F2EBA"/>
    <w:rsid w:val="001F31F9"/>
    <w:rsid w:val="001F387F"/>
    <w:rsid w:val="001F574D"/>
    <w:rsid w:val="001F6E36"/>
    <w:rsid w:val="001F7D75"/>
    <w:rsid w:val="00200A67"/>
    <w:rsid w:val="0020175D"/>
    <w:rsid w:val="00201D86"/>
    <w:rsid w:val="00202C21"/>
    <w:rsid w:val="00203C89"/>
    <w:rsid w:val="00203F77"/>
    <w:rsid w:val="0020427A"/>
    <w:rsid w:val="002053A4"/>
    <w:rsid w:val="0020556C"/>
    <w:rsid w:val="00205754"/>
    <w:rsid w:val="00206673"/>
    <w:rsid w:val="00206817"/>
    <w:rsid w:val="0020755B"/>
    <w:rsid w:val="00207E8B"/>
    <w:rsid w:val="00211083"/>
    <w:rsid w:val="00212AC6"/>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4ED6"/>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2659"/>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1797"/>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699"/>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643E"/>
    <w:rsid w:val="003073DB"/>
    <w:rsid w:val="00307901"/>
    <w:rsid w:val="00307965"/>
    <w:rsid w:val="003106D7"/>
    <w:rsid w:val="0031208F"/>
    <w:rsid w:val="003123AB"/>
    <w:rsid w:val="00312874"/>
    <w:rsid w:val="00312ED5"/>
    <w:rsid w:val="00312EF4"/>
    <w:rsid w:val="003132A1"/>
    <w:rsid w:val="00314E29"/>
    <w:rsid w:val="0031614A"/>
    <w:rsid w:val="0031696F"/>
    <w:rsid w:val="003201A8"/>
    <w:rsid w:val="00320843"/>
    <w:rsid w:val="00320AE4"/>
    <w:rsid w:val="00321F8E"/>
    <w:rsid w:val="00322F49"/>
    <w:rsid w:val="00323F1A"/>
    <w:rsid w:val="0032596F"/>
    <w:rsid w:val="00325D5C"/>
    <w:rsid w:val="00325D65"/>
    <w:rsid w:val="00326253"/>
    <w:rsid w:val="003301BC"/>
    <w:rsid w:val="003312A1"/>
    <w:rsid w:val="00331A80"/>
    <w:rsid w:val="00333288"/>
    <w:rsid w:val="00333DA7"/>
    <w:rsid w:val="0033438A"/>
    <w:rsid w:val="0033609F"/>
    <w:rsid w:val="0033793C"/>
    <w:rsid w:val="00341666"/>
    <w:rsid w:val="003418BF"/>
    <w:rsid w:val="00342575"/>
    <w:rsid w:val="00342665"/>
    <w:rsid w:val="003427FD"/>
    <w:rsid w:val="003443A5"/>
    <w:rsid w:val="003448B6"/>
    <w:rsid w:val="003449CF"/>
    <w:rsid w:val="00344B67"/>
    <w:rsid w:val="00344CBA"/>
    <w:rsid w:val="00344EB8"/>
    <w:rsid w:val="0034513D"/>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84B"/>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96CCA"/>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4F4D"/>
    <w:rsid w:val="003B65D5"/>
    <w:rsid w:val="003B7208"/>
    <w:rsid w:val="003B7A08"/>
    <w:rsid w:val="003C06FA"/>
    <w:rsid w:val="003C10C6"/>
    <w:rsid w:val="003C10E1"/>
    <w:rsid w:val="003C1AAE"/>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D7569"/>
    <w:rsid w:val="003E0F11"/>
    <w:rsid w:val="003E1948"/>
    <w:rsid w:val="003E2A30"/>
    <w:rsid w:val="003E450F"/>
    <w:rsid w:val="003E547E"/>
    <w:rsid w:val="003E6F2E"/>
    <w:rsid w:val="003E6FCA"/>
    <w:rsid w:val="003F0DCC"/>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4333"/>
    <w:rsid w:val="00415EE2"/>
    <w:rsid w:val="00416992"/>
    <w:rsid w:val="00421F46"/>
    <w:rsid w:val="00422854"/>
    <w:rsid w:val="00422936"/>
    <w:rsid w:val="004234A9"/>
    <w:rsid w:val="004249BB"/>
    <w:rsid w:val="00426CEF"/>
    <w:rsid w:val="00427C59"/>
    <w:rsid w:val="004312EA"/>
    <w:rsid w:val="004316AF"/>
    <w:rsid w:val="00431BA2"/>
    <w:rsid w:val="0043419A"/>
    <w:rsid w:val="00434442"/>
    <w:rsid w:val="0043468B"/>
    <w:rsid w:val="00435CDE"/>
    <w:rsid w:val="00435E1D"/>
    <w:rsid w:val="004403E3"/>
    <w:rsid w:val="00440684"/>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6EA0"/>
    <w:rsid w:val="00457209"/>
    <w:rsid w:val="00457E3B"/>
    <w:rsid w:val="00460123"/>
    <w:rsid w:val="00460BE8"/>
    <w:rsid w:val="00461054"/>
    <w:rsid w:val="00461DF2"/>
    <w:rsid w:val="004623EC"/>
    <w:rsid w:val="00463532"/>
    <w:rsid w:val="0046451F"/>
    <w:rsid w:val="0046498E"/>
    <w:rsid w:val="0046551B"/>
    <w:rsid w:val="00470474"/>
    <w:rsid w:val="00470CFF"/>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7D7"/>
    <w:rsid w:val="00486A6B"/>
    <w:rsid w:val="00490EC9"/>
    <w:rsid w:val="00491785"/>
    <w:rsid w:val="004919D8"/>
    <w:rsid w:val="004920BD"/>
    <w:rsid w:val="004931BD"/>
    <w:rsid w:val="00493CFC"/>
    <w:rsid w:val="00493E56"/>
    <w:rsid w:val="00493F27"/>
    <w:rsid w:val="00494213"/>
    <w:rsid w:val="00494AF8"/>
    <w:rsid w:val="00494C6F"/>
    <w:rsid w:val="004957A4"/>
    <w:rsid w:val="00495C60"/>
    <w:rsid w:val="004968A1"/>
    <w:rsid w:val="0049700E"/>
    <w:rsid w:val="00497030"/>
    <w:rsid w:val="004970A5"/>
    <w:rsid w:val="004A04F3"/>
    <w:rsid w:val="004A0D5F"/>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37D78"/>
    <w:rsid w:val="005401DA"/>
    <w:rsid w:val="00541F4C"/>
    <w:rsid w:val="005443C7"/>
    <w:rsid w:val="005445C0"/>
    <w:rsid w:val="00546124"/>
    <w:rsid w:val="00546446"/>
    <w:rsid w:val="00546482"/>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0E8"/>
    <w:rsid w:val="00566B1F"/>
    <w:rsid w:val="005678DA"/>
    <w:rsid w:val="00567D53"/>
    <w:rsid w:val="0057055E"/>
    <w:rsid w:val="00570B31"/>
    <w:rsid w:val="00571E2A"/>
    <w:rsid w:val="00572234"/>
    <w:rsid w:val="005727C9"/>
    <w:rsid w:val="0057314D"/>
    <w:rsid w:val="00573295"/>
    <w:rsid w:val="005742BD"/>
    <w:rsid w:val="005757D3"/>
    <w:rsid w:val="0057767D"/>
    <w:rsid w:val="00580B90"/>
    <w:rsid w:val="00581DB7"/>
    <w:rsid w:val="00584A1F"/>
    <w:rsid w:val="00586658"/>
    <w:rsid w:val="00586AB5"/>
    <w:rsid w:val="00586FAC"/>
    <w:rsid w:val="005873FA"/>
    <w:rsid w:val="00587595"/>
    <w:rsid w:val="00587F77"/>
    <w:rsid w:val="00591826"/>
    <w:rsid w:val="005919EC"/>
    <w:rsid w:val="00592E03"/>
    <w:rsid w:val="00593C75"/>
    <w:rsid w:val="00593EA3"/>
    <w:rsid w:val="00596357"/>
    <w:rsid w:val="00596533"/>
    <w:rsid w:val="0059788A"/>
    <w:rsid w:val="005A0031"/>
    <w:rsid w:val="005A00FA"/>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1E99"/>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1C78"/>
    <w:rsid w:val="00602695"/>
    <w:rsid w:val="006031CB"/>
    <w:rsid w:val="00605323"/>
    <w:rsid w:val="006060D4"/>
    <w:rsid w:val="00606AC7"/>
    <w:rsid w:val="00606E5F"/>
    <w:rsid w:val="00607064"/>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6A"/>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31F5"/>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545E"/>
    <w:rsid w:val="00686336"/>
    <w:rsid w:val="00686D05"/>
    <w:rsid w:val="0069135A"/>
    <w:rsid w:val="0069263B"/>
    <w:rsid w:val="006939DA"/>
    <w:rsid w:val="00693AFD"/>
    <w:rsid w:val="0069432C"/>
    <w:rsid w:val="00695156"/>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49E"/>
    <w:rsid w:val="006E7B08"/>
    <w:rsid w:val="006E7E97"/>
    <w:rsid w:val="006F02CE"/>
    <w:rsid w:val="006F1129"/>
    <w:rsid w:val="006F1547"/>
    <w:rsid w:val="006F2481"/>
    <w:rsid w:val="006F2C42"/>
    <w:rsid w:val="006F2CDB"/>
    <w:rsid w:val="006F2D24"/>
    <w:rsid w:val="006F2ED8"/>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30B"/>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B96"/>
    <w:rsid w:val="00755E44"/>
    <w:rsid w:val="00755F89"/>
    <w:rsid w:val="0075678A"/>
    <w:rsid w:val="00757569"/>
    <w:rsid w:val="007577C2"/>
    <w:rsid w:val="00757CC8"/>
    <w:rsid w:val="0076160C"/>
    <w:rsid w:val="0076184F"/>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2AD2"/>
    <w:rsid w:val="007A3A73"/>
    <w:rsid w:val="007A5921"/>
    <w:rsid w:val="007A62DA"/>
    <w:rsid w:val="007A6667"/>
    <w:rsid w:val="007A7CB0"/>
    <w:rsid w:val="007B006D"/>
    <w:rsid w:val="007B05B6"/>
    <w:rsid w:val="007B14C8"/>
    <w:rsid w:val="007B1ECB"/>
    <w:rsid w:val="007B20B3"/>
    <w:rsid w:val="007B28D5"/>
    <w:rsid w:val="007B4B57"/>
    <w:rsid w:val="007B6418"/>
    <w:rsid w:val="007B6BD5"/>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E1969"/>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7F7EA8"/>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E17"/>
    <w:rsid w:val="00876778"/>
    <w:rsid w:val="00880460"/>
    <w:rsid w:val="00882C69"/>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425"/>
    <w:rsid w:val="008A4D1C"/>
    <w:rsid w:val="008A5767"/>
    <w:rsid w:val="008A5C61"/>
    <w:rsid w:val="008B01FF"/>
    <w:rsid w:val="008B05E5"/>
    <w:rsid w:val="008B2EE2"/>
    <w:rsid w:val="008B350F"/>
    <w:rsid w:val="008B365C"/>
    <w:rsid w:val="008B4268"/>
    <w:rsid w:val="008B492E"/>
    <w:rsid w:val="008B5AAC"/>
    <w:rsid w:val="008B60D6"/>
    <w:rsid w:val="008B6A16"/>
    <w:rsid w:val="008B6EF8"/>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2839"/>
    <w:rsid w:val="008E38C8"/>
    <w:rsid w:val="008E53F2"/>
    <w:rsid w:val="008E5499"/>
    <w:rsid w:val="008F07DD"/>
    <w:rsid w:val="008F281D"/>
    <w:rsid w:val="008F3ABE"/>
    <w:rsid w:val="008F4A51"/>
    <w:rsid w:val="008F4E76"/>
    <w:rsid w:val="008F65BB"/>
    <w:rsid w:val="008F6A0A"/>
    <w:rsid w:val="008F7425"/>
    <w:rsid w:val="008F756B"/>
    <w:rsid w:val="008FEE96"/>
    <w:rsid w:val="00900F07"/>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A96"/>
    <w:rsid w:val="009409F2"/>
    <w:rsid w:val="00941ACD"/>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282A"/>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B00"/>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61EB"/>
    <w:rsid w:val="009E65E8"/>
    <w:rsid w:val="009E70BF"/>
    <w:rsid w:val="009E798F"/>
    <w:rsid w:val="009E7D12"/>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586E"/>
    <w:rsid w:val="00A15EFB"/>
    <w:rsid w:val="00A16516"/>
    <w:rsid w:val="00A16683"/>
    <w:rsid w:val="00A21986"/>
    <w:rsid w:val="00A22497"/>
    <w:rsid w:val="00A227FE"/>
    <w:rsid w:val="00A22D5C"/>
    <w:rsid w:val="00A22E77"/>
    <w:rsid w:val="00A23079"/>
    <w:rsid w:val="00A2327D"/>
    <w:rsid w:val="00A24BEB"/>
    <w:rsid w:val="00A27C03"/>
    <w:rsid w:val="00A30304"/>
    <w:rsid w:val="00A31504"/>
    <w:rsid w:val="00A316B2"/>
    <w:rsid w:val="00A338CB"/>
    <w:rsid w:val="00A35847"/>
    <w:rsid w:val="00A37ACB"/>
    <w:rsid w:val="00A41902"/>
    <w:rsid w:val="00A41D8D"/>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AFE"/>
    <w:rsid w:val="00A60B54"/>
    <w:rsid w:val="00A617DD"/>
    <w:rsid w:val="00A6295C"/>
    <w:rsid w:val="00A6382D"/>
    <w:rsid w:val="00A6417E"/>
    <w:rsid w:val="00A641C9"/>
    <w:rsid w:val="00A64802"/>
    <w:rsid w:val="00A64D20"/>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03D"/>
    <w:rsid w:val="00A92674"/>
    <w:rsid w:val="00A93028"/>
    <w:rsid w:val="00A93550"/>
    <w:rsid w:val="00A95474"/>
    <w:rsid w:val="00A96550"/>
    <w:rsid w:val="00A96E4C"/>
    <w:rsid w:val="00AA151A"/>
    <w:rsid w:val="00AA1761"/>
    <w:rsid w:val="00AA17FF"/>
    <w:rsid w:val="00AA23B4"/>
    <w:rsid w:val="00AA4837"/>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0A0D"/>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113"/>
    <w:rsid w:val="00AD62A2"/>
    <w:rsid w:val="00AD7774"/>
    <w:rsid w:val="00AE00E1"/>
    <w:rsid w:val="00AE00F0"/>
    <w:rsid w:val="00AE3A49"/>
    <w:rsid w:val="00AE721D"/>
    <w:rsid w:val="00AE744E"/>
    <w:rsid w:val="00AF012A"/>
    <w:rsid w:val="00AF14B8"/>
    <w:rsid w:val="00AF19BC"/>
    <w:rsid w:val="00AF20C8"/>
    <w:rsid w:val="00AF21A9"/>
    <w:rsid w:val="00AF2355"/>
    <w:rsid w:val="00AF2A10"/>
    <w:rsid w:val="00AF42D5"/>
    <w:rsid w:val="00AF499F"/>
    <w:rsid w:val="00AF6336"/>
    <w:rsid w:val="00AF6C01"/>
    <w:rsid w:val="00AF6E87"/>
    <w:rsid w:val="00AF7F82"/>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544"/>
    <w:rsid w:val="00B366BB"/>
    <w:rsid w:val="00B368AB"/>
    <w:rsid w:val="00B37675"/>
    <w:rsid w:val="00B408C8"/>
    <w:rsid w:val="00B427F8"/>
    <w:rsid w:val="00B42DA9"/>
    <w:rsid w:val="00B4450A"/>
    <w:rsid w:val="00B44527"/>
    <w:rsid w:val="00B45D49"/>
    <w:rsid w:val="00B467CB"/>
    <w:rsid w:val="00B4726D"/>
    <w:rsid w:val="00B475D7"/>
    <w:rsid w:val="00B4781E"/>
    <w:rsid w:val="00B47A01"/>
    <w:rsid w:val="00B47B9A"/>
    <w:rsid w:val="00B50AB5"/>
    <w:rsid w:val="00B51958"/>
    <w:rsid w:val="00B52329"/>
    <w:rsid w:val="00B52FAC"/>
    <w:rsid w:val="00B53459"/>
    <w:rsid w:val="00B53D41"/>
    <w:rsid w:val="00B53F07"/>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223F"/>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2092"/>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065"/>
    <w:rsid w:val="00C33CC2"/>
    <w:rsid w:val="00C3534C"/>
    <w:rsid w:val="00C357EE"/>
    <w:rsid w:val="00C35A46"/>
    <w:rsid w:val="00C35D32"/>
    <w:rsid w:val="00C35E58"/>
    <w:rsid w:val="00C36A61"/>
    <w:rsid w:val="00C37CE5"/>
    <w:rsid w:val="00C41064"/>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70013"/>
    <w:rsid w:val="00C7046C"/>
    <w:rsid w:val="00C71978"/>
    <w:rsid w:val="00C73208"/>
    <w:rsid w:val="00C737C3"/>
    <w:rsid w:val="00C74D0D"/>
    <w:rsid w:val="00C76518"/>
    <w:rsid w:val="00C77170"/>
    <w:rsid w:val="00C80904"/>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56E0"/>
    <w:rsid w:val="00C96E09"/>
    <w:rsid w:val="00CA013A"/>
    <w:rsid w:val="00CA0145"/>
    <w:rsid w:val="00CA233C"/>
    <w:rsid w:val="00CA253B"/>
    <w:rsid w:val="00CA2A5A"/>
    <w:rsid w:val="00CA3CC2"/>
    <w:rsid w:val="00CA4825"/>
    <w:rsid w:val="00CA5DEC"/>
    <w:rsid w:val="00CA62EE"/>
    <w:rsid w:val="00CB1F6A"/>
    <w:rsid w:val="00CB25E3"/>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5CE1"/>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E7B38"/>
    <w:rsid w:val="00CF07EB"/>
    <w:rsid w:val="00CF2E50"/>
    <w:rsid w:val="00CF2E75"/>
    <w:rsid w:val="00CF4305"/>
    <w:rsid w:val="00CF5CB0"/>
    <w:rsid w:val="00CF5D3D"/>
    <w:rsid w:val="00CF6F00"/>
    <w:rsid w:val="00CF71B6"/>
    <w:rsid w:val="00CF77DA"/>
    <w:rsid w:val="00CF7C20"/>
    <w:rsid w:val="00CF7F57"/>
    <w:rsid w:val="00D00E94"/>
    <w:rsid w:val="00D016ED"/>
    <w:rsid w:val="00D01E81"/>
    <w:rsid w:val="00D0335B"/>
    <w:rsid w:val="00D03D83"/>
    <w:rsid w:val="00D04276"/>
    <w:rsid w:val="00D05CB1"/>
    <w:rsid w:val="00D05DE0"/>
    <w:rsid w:val="00D063C6"/>
    <w:rsid w:val="00D0743C"/>
    <w:rsid w:val="00D07687"/>
    <w:rsid w:val="00D0780F"/>
    <w:rsid w:val="00D10A81"/>
    <w:rsid w:val="00D11782"/>
    <w:rsid w:val="00D11FFC"/>
    <w:rsid w:val="00D12618"/>
    <w:rsid w:val="00D13573"/>
    <w:rsid w:val="00D13C95"/>
    <w:rsid w:val="00D14597"/>
    <w:rsid w:val="00D14A27"/>
    <w:rsid w:val="00D14E84"/>
    <w:rsid w:val="00D15795"/>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CA"/>
    <w:rsid w:val="00D36681"/>
    <w:rsid w:val="00D369B9"/>
    <w:rsid w:val="00D36A03"/>
    <w:rsid w:val="00D36BAE"/>
    <w:rsid w:val="00D4006E"/>
    <w:rsid w:val="00D4090F"/>
    <w:rsid w:val="00D409B1"/>
    <w:rsid w:val="00D40B53"/>
    <w:rsid w:val="00D42549"/>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47A"/>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5AE8"/>
    <w:rsid w:val="00D86381"/>
    <w:rsid w:val="00D878A4"/>
    <w:rsid w:val="00D9084F"/>
    <w:rsid w:val="00D91C73"/>
    <w:rsid w:val="00D9336A"/>
    <w:rsid w:val="00D93875"/>
    <w:rsid w:val="00D93DD0"/>
    <w:rsid w:val="00D95360"/>
    <w:rsid w:val="00D95D76"/>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0F8"/>
    <w:rsid w:val="00DB7964"/>
    <w:rsid w:val="00DB7F69"/>
    <w:rsid w:val="00DC1A7B"/>
    <w:rsid w:val="00DC1D3E"/>
    <w:rsid w:val="00DC1FAC"/>
    <w:rsid w:val="00DC26B9"/>
    <w:rsid w:val="00DC3093"/>
    <w:rsid w:val="00DC3CC2"/>
    <w:rsid w:val="00DC3DD8"/>
    <w:rsid w:val="00DC4CB1"/>
    <w:rsid w:val="00DC67C0"/>
    <w:rsid w:val="00DC770A"/>
    <w:rsid w:val="00DC793C"/>
    <w:rsid w:val="00DD0AE9"/>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2801"/>
    <w:rsid w:val="00DF29C6"/>
    <w:rsid w:val="00DF2D7F"/>
    <w:rsid w:val="00DF3247"/>
    <w:rsid w:val="00DF3A99"/>
    <w:rsid w:val="00DF4761"/>
    <w:rsid w:val="00DF60D4"/>
    <w:rsid w:val="00DF65C6"/>
    <w:rsid w:val="00DF72D8"/>
    <w:rsid w:val="00DF7857"/>
    <w:rsid w:val="00DF7AC4"/>
    <w:rsid w:val="00DF7AD3"/>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80064"/>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C9"/>
    <w:rsid w:val="00F1710E"/>
    <w:rsid w:val="00F17496"/>
    <w:rsid w:val="00F21D0E"/>
    <w:rsid w:val="00F21EF0"/>
    <w:rsid w:val="00F22929"/>
    <w:rsid w:val="00F23A90"/>
    <w:rsid w:val="00F23EF4"/>
    <w:rsid w:val="00F25F08"/>
    <w:rsid w:val="00F2782D"/>
    <w:rsid w:val="00F30470"/>
    <w:rsid w:val="00F30B47"/>
    <w:rsid w:val="00F31804"/>
    <w:rsid w:val="00F3554E"/>
    <w:rsid w:val="00F365F9"/>
    <w:rsid w:val="00F37B44"/>
    <w:rsid w:val="00F40088"/>
    <w:rsid w:val="00F40680"/>
    <w:rsid w:val="00F42204"/>
    <w:rsid w:val="00F43660"/>
    <w:rsid w:val="00F45917"/>
    <w:rsid w:val="00F45944"/>
    <w:rsid w:val="00F45EEE"/>
    <w:rsid w:val="00F479B1"/>
    <w:rsid w:val="00F501F7"/>
    <w:rsid w:val="00F50252"/>
    <w:rsid w:val="00F508F6"/>
    <w:rsid w:val="00F512AF"/>
    <w:rsid w:val="00F52C21"/>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4C38"/>
    <w:rsid w:val="00FB517A"/>
    <w:rsid w:val="00FB6AA2"/>
    <w:rsid w:val="00FC132C"/>
    <w:rsid w:val="00FC18F2"/>
    <w:rsid w:val="00FC1EDC"/>
    <w:rsid w:val="00FC3366"/>
    <w:rsid w:val="00FC4DC2"/>
    <w:rsid w:val="00FC6013"/>
    <w:rsid w:val="00FC6039"/>
    <w:rsid w:val="00FC6D1F"/>
    <w:rsid w:val="00FC757D"/>
    <w:rsid w:val="00FC7827"/>
    <w:rsid w:val="00FC7848"/>
    <w:rsid w:val="00FD12BF"/>
    <w:rsid w:val="00FD270F"/>
    <w:rsid w:val="00FD3287"/>
    <w:rsid w:val="00FD3334"/>
    <w:rsid w:val="00FD34E4"/>
    <w:rsid w:val="00FD43DE"/>
    <w:rsid w:val="00FD4596"/>
    <w:rsid w:val="00FD4A33"/>
    <w:rsid w:val="00FD4F6C"/>
    <w:rsid w:val="00FE0B10"/>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docId w15:val="{E944F873-686D-4E02-BB73-27402BA70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F479B1"/>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customStyle="1" w:styleId="UnresolvedMention1">
    <w:name w:val="Unresolved Mention1"/>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customStyle="1" w:styleId="Mention1">
    <w:name w:val="Mention1"/>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 w:type="character" w:customStyle="1" w:styleId="cf31">
    <w:name w:val="cf31"/>
    <w:basedOn w:val="DefaultParagraphFont"/>
    <w:rsid w:val="00206817"/>
    <w:rPr>
      <w:rFonts w:ascii="Segoe UI" w:hAnsi="Segoe UI" w:cs="Segoe UI" w:hint="default"/>
      <w:color w:val="00B050"/>
      <w:sz w:val="18"/>
      <w:szCs w:val="18"/>
    </w:rPr>
  </w:style>
  <w:style w:type="character" w:styleId="UnresolvedMention">
    <w:name w:val="Unresolved Mention"/>
    <w:basedOn w:val="DefaultParagraphFont"/>
    <w:uiPriority w:val="99"/>
    <w:semiHidden/>
    <w:unhideWhenUsed/>
    <w:rsid w:val="000F55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astra.lt"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ebvpd.eviesiejipirkimai.lt/espd-web/"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esinvesticijos.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sinvesticijos.lt"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e-tar.lt/portal/lt/legalAct/66ae9a80883011ed8df094f359a60216/as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4472C4"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042B"/>
    <w:rsid w:val="000040BE"/>
    <w:rsid w:val="00036699"/>
    <w:rsid w:val="00055945"/>
    <w:rsid w:val="00065BCD"/>
    <w:rsid w:val="000C5191"/>
    <w:rsid w:val="001434E1"/>
    <w:rsid w:val="00165F53"/>
    <w:rsid w:val="001A142E"/>
    <w:rsid w:val="001A5316"/>
    <w:rsid w:val="00207185"/>
    <w:rsid w:val="002147A5"/>
    <w:rsid w:val="002223C0"/>
    <w:rsid w:val="00244C86"/>
    <w:rsid w:val="002661E7"/>
    <w:rsid w:val="00275C7F"/>
    <w:rsid w:val="002C392B"/>
    <w:rsid w:val="002F0E8D"/>
    <w:rsid w:val="003342A9"/>
    <w:rsid w:val="00336D7E"/>
    <w:rsid w:val="00345814"/>
    <w:rsid w:val="00360A53"/>
    <w:rsid w:val="003749C5"/>
    <w:rsid w:val="003D27A9"/>
    <w:rsid w:val="003E6EE4"/>
    <w:rsid w:val="0044256B"/>
    <w:rsid w:val="00493487"/>
    <w:rsid w:val="004D39F6"/>
    <w:rsid w:val="005675CF"/>
    <w:rsid w:val="005729F3"/>
    <w:rsid w:val="00580C71"/>
    <w:rsid w:val="005810C1"/>
    <w:rsid w:val="005834A3"/>
    <w:rsid w:val="00584CED"/>
    <w:rsid w:val="005E16E8"/>
    <w:rsid w:val="00601AF4"/>
    <w:rsid w:val="00606C3D"/>
    <w:rsid w:val="00632BAB"/>
    <w:rsid w:val="00641A4D"/>
    <w:rsid w:val="00693424"/>
    <w:rsid w:val="006B2D23"/>
    <w:rsid w:val="006C391D"/>
    <w:rsid w:val="006E34FF"/>
    <w:rsid w:val="006E74A6"/>
    <w:rsid w:val="007067F2"/>
    <w:rsid w:val="007A3701"/>
    <w:rsid w:val="007F042B"/>
    <w:rsid w:val="0080023D"/>
    <w:rsid w:val="00803091"/>
    <w:rsid w:val="00826AF2"/>
    <w:rsid w:val="00842D8B"/>
    <w:rsid w:val="00870009"/>
    <w:rsid w:val="008972D3"/>
    <w:rsid w:val="008A3EE0"/>
    <w:rsid w:val="008D6E6C"/>
    <w:rsid w:val="008E3986"/>
    <w:rsid w:val="009400D0"/>
    <w:rsid w:val="00945412"/>
    <w:rsid w:val="009467A4"/>
    <w:rsid w:val="009809C9"/>
    <w:rsid w:val="00986DA0"/>
    <w:rsid w:val="009B05F1"/>
    <w:rsid w:val="009E4598"/>
    <w:rsid w:val="00A01792"/>
    <w:rsid w:val="00A14005"/>
    <w:rsid w:val="00A17103"/>
    <w:rsid w:val="00A973DB"/>
    <w:rsid w:val="00B04A47"/>
    <w:rsid w:val="00B15794"/>
    <w:rsid w:val="00B34251"/>
    <w:rsid w:val="00B57B40"/>
    <w:rsid w:val="00B75D0E"/>
    <w:rsid w:val="00BA4285"/>
    <w:rsid w:val="00BD44D8"/>
    <w:rsid w:val="00BE6A6E"/>
    <w:rsid w:val="00C21BEC"/>
    <w:rsid w:val="00C40F63"/>
    <w:rsid w:val="00C4267F"/>
    <w:rsid w:val="00CC5824"/>
    <w:rsid w:val="00CE1CA6"/>
    <w:rsid w:val="00CE3250"/>
    <w:rsid w:val="00D23DD6"/>
    <w:rsid w:val="00D473A3"/>
    <w:rsid w:val="00D63C44"/>
    <w:rsid w:val="00D8236E"/>
    <w:rsid w:val="00D86DDE"/>
    <w:rsid w:val="00D93133"/>
    <w:rsid w:val="00D953CC"/>
    <w:rsid w:val="00DC4FE0"/>
    <w:rsid w:val="00E82A7B"/>
    <w:rsid w:val="00E87071"/>
    <w:rsid w:val="00EA47B6"/>
    <w:rsid w:val="00EB0EF1"/>
    <w:rsid w:val="00EC43FB"/>
    <w:rsid w:val="00F06192"/>
    <w:rsid w:val="00F25FAF"/>
    <w:rsid w:val="00F27CAA"/>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7D23D8-F63F-4B0F-B069-039850E5F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4.xml><?xml version="1.0" encoding="utf-8"?>
<ds:datastoreItem xmlns:ds="http://schemas.openxmlformats.org/officeDocument/2006/customXml" ds:itemID="{78AC2A8C-7D89-4471-BAE0-89F99DFA5E86}">
  <ds:schemaRefs>
    <ds:schemaRef ds:uri="http://schemas.openxmlformats.org/officeDocument/2006/bibliography"/>
  </ds:schemaRefs>
</ds:datastoreItem>
</file>

<file path=customXml/itemProps5.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9000</Words>
  <Characters>51303</Characters>
  <Application>Microsoft Office Word</Application>
  <DocSecurity>0</DocSecurity>
  <Lines>427</Lines>
  <Paragraphs>120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(tarptautinio) atviro konkurso bendrosios sąlygos</vt:lpstr>
      <vt:lpstr>Viešojo pirkimo (tarptautinio) atviro konkurso bendrosios sąlygos</vt:lpstr>
    </vt:vector>
  </TitlesOfParts>
  <Company/>
  <LinksUpToDate>false</LinksUpToDate>
  <CharactersWithSpaces>60183</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(tarptautinio) atviro konkurso bendrosios sąlygos</dc:title>
  <dc:subject>„Astra LT” AB 2023-09-14</dc:subject>
  <dc:creator>Arūnė Andrulionienė</dc:creator>
  <cp:lastModifiedBy>Odeta1</cp:lastModifiedBy>
  <cp:revision>28</cp:revision>
  <cp:lastPrinted>2023-09-11T09:28:00Z</cp:lastPrinted>
  <dcterms:created xsi:type="dcterms:W3CDTF">2023-07-26T12:46:00Z</dcterms:created>
  <dcterms:modified xsi:type="dcterms:W3CDTF">2023-09-11T09:28:00Z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